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F9C1" w14:textId="77777777" w:rsidR="002717B4" w:rsidRDefault="00C57C3A">
      <w:pPr>
        <w:pStyle w:val="LLHeadingLevel1numbered"/>
      </w:pPr>
      <w:r>
        <w:t>Geltungsbereich und Begriffsbestimmungen</w:t>
      </w:r>
    </w:p>
    <w:p w14:paraId="0E76315D" w14:textId="70C0995F" w:rsidR="002717B4" w:rsidRDefault="00C57C3A">
      <w:pPr>
        <w:pStyle w:val="LLParagraphLevel2numbered"/>
        <w:jc w:val="both"/>
      </w:pPr>
      <w:r>
        <w:t>Für die Geschäftsbeziehung zwischen der N8 Media Group GmbH, Karl-Wiechert-Allee 66, 30625 Hannover</w:t>
      </w:r>
      <w:r>
        <w:t xml:space="preserve"> (im Folgenden kurz "ANBIETER" genannt) und dem Empfänger der Leistungen (im Folgenden kurz "KUNDE" genannt, zusammen hier auch als die „PARTEIEN“ bezeichnet), insbesondere im Hinblick auf Verträge über Beratungsleistungen und Coachings in den Bereichen  </w:t>
      </w:r>
      <w:r w:rsidR="00BD52EE">
        <w:t>Storytelling und Business Consulting</w:t>
      </w:r>
      <w:r>
        <w:t xml:space="preserve"> (nachfolgend kurz „Leistungen“ genannt) gelten ausschließlich diese Allgemeinen Geschäftsbedingungen.</w:t>
      </w:r>
    </w:p>
    <w:p w14:paraId="675084DD" w14:textId="77777777" w:rsidR="002717B4" w:rsidRDefault="00C57C3A">
      <w:pPr>
        <w:pStyle w:val="LLParagraphLevel2numbered"/>
        <w:jc w:val="both"/>
      </w:pPr>
      <w:r>
        <w:t>Das Angebot des ANBIETERS richtet sich ausschließlich an Unternehmer (§ 14 BGB) bzw. an Gewerbetreibende. Mit dem Vertragsschluss bestätigt der K</w:t>
      </w:r>
      <w:r>
        <w:t>UNDE gegenüber dem ANBIETER, die angebotenen Leistungen ausschließlich zu einem gewerblichen bzw. geschäftlichen Zweck (als Unternehmer i.S.d. § 14 BGB) in Anspruch zu nehmen.</w:t>
      </w:r>
    </w:p>
    <w:p w14:paraId="17060873" w14:textId="77777777" w:rsidR="002717B4" w:rsidRDefault="00C57C3A">
      <w:pPr>
        <w:pStyle w:val="LLParagraphLevel2numbered"/>
        <w:jc w:val="both"/>
      </w:pPr>
      <w:r>
        <w:t>Widersprechende, abweichende oder ergänzende Allgemeine Geschäftsbedingungen des</w:t>
      </w:r>
      <w:r>
        <w:t xml:space="preserve"> KUNDEN werden nicht Vertragsbestandteil, es sei denn der ANBIETER stimmt deren Geltung ausdrücklich zu. Diese Allgemeinen Geschäftsbedingungen gelten auch dann, wenn der ANBIETER in Kenntnis entgegenstehender oder von diesen Allgemeinen Geschäftsbedingung</w:t>
      </w:r>
      <w:r>
        <w:t>en abweichenden Bedingungen des KUNDEN Leistungen vorbehaltlos ausführt.</w:t>
      </w:r>
    </w:p>
    <w:p w14:paraId="5D7EE869" w14:textId="77777777" w:rsidR="002717B4" w:rsidRDefault="00C57C3A">
      <w:pPr>
        <w:pStyle w:val="LLParagraphLevel2numbered"/>
        <w:jc w:val="both"/>
      </w:pPr>
      <w:r>
        <w:t>Die vertragliche Grundlage ergibt sich aus der individuellen Absprache zwischen dem ANBIETER und dem KUNDEN (z.B. in Form eines Angebots) sowie den vorliegenden Bedingungen.</w:t>
      </w:r>
    </w:p>
    <w:p w14:paraId="68A6ECAB" w14:textId="77777777" w:rsidR="002717B4" w:rsidRDefault="00C57C3A">
      <w:pPr>
        <w:pStyle w:val="LLParagraphLevel2numbered"/>
        <w:jc w:val="both"/>
      </w:pPr>
      <w:r>
        <w:t>Maßgeblic</w:t>
      </w:r>
      <w:r>
        <w:t>h ist die jeweils vor Inanspruchnahme der Leistungen gültige Fassung der Allgemeinen Geschäftsbedingungen des ANBIETERS.</w:t>
      </w:r>
    </w:p>
    <w:p w14:paraId="66D244DE" w14:textId="77777777" w:rsidR="002717B4" w:rsidRDefault="00C57C3A">
      <w:pPr>
        <w:pStyle w:val="LLParagraphLevel2numbered"/>
        <w:jc w:val="both"/>
      </w:pPr>
      <w:r>
        <w:t>Diese AGB gelten auch für alle zukünftigen Leistungsbeziehungen zwischen dem ANBIETER und dem KUNDEN (in Zusammenhang mit dem angeboten</w:t>
      </w:r>
      <w:r>
        <w:t xml:space="preserve">en Leistungsgegenstand), ohne dass es einer ausdrücklichen Einbeziehung bedarf. </w:t>
      </w:r>
    </w:p>
    <w:p w14:paraId="2BA8F64E" w14:textId="77777777" w:rsidR="002717B4" w:rsidRDefault="00C57C3A">
      <w:pPr>
        <w:pStyle w:val="LLParagraphLevel2numbered"/>
        <w:jc w:val="both"/>
      </w:pPr>
      <w:r>
        <w:t>Sofern in den nachfolgenden Bestimmungen das generische Maskulinum verwendet wird, gilt dies einzig und allein aus Gründen der Einfachheit, ohne dass damit eine Wertung verbun</w:t>
      </w:r>
      <w:r>
        <w:t xml:space="preserve">den ist. </w:t>
      </w:r>
    </w:p>
    <w:p w14:paraId="0BFDD945" w14:textId="77777777" w:rsidR="002717B4" w:rsidRDefault="00C57C3A">
      <w:pPr>
        <w:pStyle w:val="LLHeadingLevel1numbered"/>
      </w:pPr>
      <w:r>
        <w:t>Leistungen</w:t>
      </w:r>
    </w:p>
    <w:p w14:paraId="2484D1C2" w14:textId="77777777" w:rsidR="002717B4" w:rsidRDefault="00C57C3A">
      <w:pPr>
        <w:pStyle w:val="LLParagraphLevel2numbered"/>
        <w:jc w:val="both"/>
      </w:pPr>
      <w:r>
        <w:t>Der ANBIETER bietet unterschiedliche Leistungen, insbesondere die Teilnahme an Coachings, Beratungen und Seminaren, an, die multimedial, videobasiert, telefonisch und/oder vor Ort stattfinden können. Die Leistungen erfolgen je nach Lei</w:t>
      </w:r>
      <w:r>
        <w:t>stungspaket standardisiert und/oder individualisiert und können einzeln oder gruppenbasiert durchgeführt werden und insbesondere auch Videos, Audioaufnahmen und/oder Online-Trainingskurse beinhalten. Der konkrete Leistungsumfang ergibt sich aus der individ</w:t>
      </w:r>
      <w:r>
        <w:t>uellen Absprache zwischen ANBIETER und KUNDE.</w:t>
      </w:r>
    </w:p>
    <w:p w14:paraId="166FC0F7" w14:textId="77777777" w:rsidR="002717B4" w:rsidRDefault="00C57C3A">
      <w:pPr>
        <w:pStyle w:val="LLParagraphLevel2numbered"/>
        <w:jc w:val="both"/>
      </w:pPr>
      <w:r>
        <w:t>Die PARTEIEN sind sich darüber einig, dass  der ANBIETER dem KUNDEN gegenüber ausdrücklich keinen konkreten quantitativen und/oder wirtschaftlichen Erfolg schuldet.</w:t>
      </w:r>
    </w:p>
    <w:p w14:paraId="584A9421" w14:textId="77777777" w:rsidR="002717B4" w:rsidRDefault="00C57C3A">
      <w:pPr>
        <w:pStyle w:val="LLParagraphLevel2numbered"/>
        <w:jc w:val="both"/>
      </w:pPr>
      <w:r>
        <w:t>Die Leistungserbringung durch den ANBIETER is</w:t>
      </w:r>
      <w:r>
        <w:t>t an die vereinbarten Termine geknüpft. Eine Übertragung des Leistungsanspruchs auf einen späteren Zeitpunkt ist ausgeschlossen.</w:t>
      </w:r>
    </w:p>
    <w:p w14:paraId="40218C02" w14:textId="77777777" w:rsidR="002717B4" w:rsidRDefault="00C57C3A">
      <w:pPr>
        <w:pStyle w:val="LLParagraphLevel2numbered"/>
        <w:jc w:val="both"/>
      </w:pPr>
      <w:r>
        <w:lastRenderedPageBreak/>
        <w:t>Der ANBIETER ist berechtigt, sich zur Erfüllung einzelner oder aller vertraglichen Pflichten der Hilfe Dritter, insbesondere Su</w:t>
      </w:r>
      <w:r>
        <w:t>bunternehmer, zu bedienen.</w:t>
      </w:r>
    </w:p>
    <w:p w14:paraId="6204F048" w14:textId="77777777" w:rsidR="002717B4" w:rsidRDefault="00C57C3A">
      <w:pPr>
        <w:pStyle w:val="LLParagraphLevel2numbered"/>
        <w:jc w:val="both"/>
      </w:pPr>
      <w:r>
        <w:t>In Bezug auf die Inhalte eines mit dem ANBIETER eingegangenen Coaching-, Leistungs-, und/oder Beratungsvertrags steht diesem ein Leistungsbestimmungsrecht nach § 315 BGB zu.</w:t>
      </w:r>
    </w:p>
    <w:p w14:paraId="7282E5E6" w14:textId="77777777" w:rsidR="002717B4" w:rsidRDefault="00C57C3A">
      <w:pPr>
        <w:pStyle w:val="LLParagraphLevel2numbered"/>
        <w:jc w:val="both"/>
      </w:pPr>
      <w:r>
        <w:t xml:space="preserve">Sofern die Leistungen des ANBIETERS von sog. Resellern </w:t>
      </w:r>
      <w:r>
        <w:t>angeboten und/oder vertrieben werden (z.B. Copecart, Digistore24, o. dgl.), gelten vorrangig die vorliegenden Bedingungen.</w:t>
      </w:r>
    </w:p>
    <w:p w14:paraId="22BAB067" w14:textId="77777777" w:rsidR="002717B4" w:rsidRDefault="00C57C3A">
      <w:pPr>
        <w:pStyle w:val="LLHeadingLevel1numbered"/>
      </w:pPr>
      <w:r>
        <w:t>Vertragsschluss</w:t>
      </w:r>
    </w:p>
    <w:p w14:paraId="6F0E1F08" w14:textId="77777777" w:rsidR="002717B4" w:rsidRDefault="00C57C3A">
      <w:pPr>
        <w:pStyle w:val="LLParagraphLevel2numbered"/>
        <w:jc w:val="both"/>
      </w:pPr>
      <w:r>
        <w:t>Die Präsentation der Leistungen auf der Webseite, in sozialen Netzwerken oder in Werbeanzeigen stellt kein verbindlic</w:t>
      </w:r>
      <w:r>
        <w:t>hes Angebot des ANBIETERS auf Abschluss eines Vertrags dar. Der KUNDE wird hierdurch lediglich aufgefordert, ein Angebot abzugeben.</w:t>
      </w:r>
    </w:p>
    <w:p w14:paraId="0BC957EA" w14:textId="77777777" w:rsidR="002717B4" w:rsidRDefault="00C57C3A">
      <w:pPr>
        <w:pStyle w:val="LLParagraphLevel2numbered"/>
        <w:jc w:val="both"/>
      </w:pPr>
      <w:r>
        <w:t>Der Vertragsschluss zwischen dem ANBIETER und dem KUNDEN kann fernmündlich (insbesondere per Video bzw. Videochat und/oder T</w:t>
      </w:r>
      <w:r>
        <w:t>elefon), in Textform (insbesondere per E-Mail) oder schriftlich erfolgen.</w:t>
      </w:r>
    </w:p>
    <w:p w14:paraId="463E75F6" w14:textId="77777777" w:rsidR="002717B4" w:rsidRDefault="00C57C3A">
      <w:pPr>
        <w:pStyle w:val="LLParagraphLevel2numbered"/>
        <w:jc w:val="both"/>
      </w:pPr>
      <w:r>
        <w:t>Im Fall von fernmündlich abgeschlossenen Verträgen zwischen dem ANBIETER und dem KUNDEN willigt der KUNDE ein, dass der ANBIETER das Telefonat und/oder die Video-Konferenz mit diesem</w:t>
      </w:r>
      <w:r>
        <w:t xml:space="preserve"> zu Beweis- und Dokumentationszwecken aufzeichnet.</w:t>
      </w:r>
    </w:p>
    <w:p w14:paraId="654042EB" w14:textId="77777777" w:rsidR="002717B4" w:rsidRDefault="00C57C3A">
      <w:pPr>
        <w:pStyle w:val="LLParagraphLevel2numbered"/>
        <w:jc w:val="both"/>
      </w:pPr>
      <w:r>
        <w:t xml:space="preserve">Der KUNDE erklärt sich ausdrücklich damit einverstanden, keine Login-Benutzernamen, Passwörter, Materialien und Links, auf die der KUNDE im Rahmen dieses Vertrags Zugriff erhält, an Dritte weiterzugeben. </w:t>
      </w:r>
    </w:p>
    <w:p w14:paraId="6D54286E" w14:textId="77777777" w:rsidR="002717B4" w:rsidRDefault="00C57C3A">
      <w:pPr>
        <w:pStyle w:val="LLHeadingLevel1numbered"/>
      </w:pPr>
      <w:r>
        <w:t>Vergütung</w:t>
      </w:r>
    </w:p>
    <w:p w14:paraId="509FF5DA" w14:textId="77777777" w:rsidR="002717B4" w:rsidRDefault="00C57C3A">
      <w:pPr>
        <w:pStyle w:val="LLParagraphLevel2numbered"/>
        <w:jc w:val="both"/>
      </w:pPr>
      <w:r>
        <w:t>Für die Leistungen gilt die jeweilige zum Zeitpunkt des Vertragsschlusses geltende Vergütung, sofern keine hiervon abweichende Vergütung individuell vereinbart wurde. Alle Preise verstehen sich zuzüglich USt in gesetzlicher Höhe.</w:t>
      </w:r>
    </w:p>
    <w:p w14:paraId="23A789A2" w14:textId="77777777" w:rsidR="002717B4" w:rsidRDefault="00C57C3A">
      <w:pPr>
        <w:pStyle w:val="LLParagraphLevel2numbered"/>
        <w:jc w:val="both"/>
      </w:pPr>
      <w:r>
        <w:t>Der KUNDE ist, s</w:t>
      </w:r>
      <w:r>
        <w:t>oweit nicht anders vereinbart, zur Vorleistung verpflichtet. Die vereinbarte Vergütung ist unmittelbar mit Vertragsschluss fällig und zahlbar innerhalb von 7 Tagen.</w:t>
      </w:r>
    </w:p>
    <w:p w14:paraId="6D57D2BB" w14:textId="77777777" w:rsidR="002717B4" w:rsidRDefault="00C57C3A">
      <w:pPr>
        <w:pStyle w:val="LLParagraphLevel2numbered"/>
        <w:jc w:val="both"/>
      </w:pPr>
      <w:r>
        <w:t>Unterlässt der KUNDE eine notwendige Mitwirkungshandlung und verhindert hierdurch die Leist</w:t>
      </w:r>
      <w:r>
        <w:t xml:space="preserve">ungserbringung durch den ANBIETER, bleibt der Vergütungsanspruch des ANBIETERS in jedem Falle unberührt. In diesem Fall muss sich der ANBIETER aber dasjenige anrechnen lassen, was er an Aufwendungen erspart oder zu erwerben unterlässt. </w:t>
      </w:r>
    </w:p>
    <w:p w14:paraId="5D3C49B1" w14:textId="77777777" w:rsidR="002717B4" w:rsidRDefault="00C57C3A">
      <w:pPr>
        <w:pStyle w:val="LLParagraphLevel2numbered"/>
        <w:jc w:val="both"/>
      </w:pPr>
      <w:r>
        <w:t xml:space="preserve">Der KUNDE kann nur </w:t>
      </w:r>
      <w:r>
        <w:t>mit rechtskräftig festgestellten oder unbestrittenen Forderungen sein Aufrechnungsrecht oder ein Zurückbehaltungsrecht ausüben bzw. geltend machen.</w:t>
      </w:r>
    </w:p>
    <w:p w14:paraId="6CE3EB95" w14:textId="77777777" w:rsidR="002717B4" w:rsidRDefault="00C57C3A">
      <w:pPr>
        <w:pStyle w:val="LLHeadingLevel1numbered"/>
      </w:pPr>
      <w:r>
        <w:t>Verzug</w:t>
      </w:r>
    </w:p>
    <w:p w14:paraId="7ED19CA0" w14:textId="77777777" w:rsidR="002717B4" w:rsidRDefault="00C57C3A">
      <w:pPr>
        <w:pStyle w:val="LLParagraphLevel2numbered"/>
        <w:jc w:val="both"/>
      </w:pPr>
      <w:r>
        <w:t>Etwaige Fristen zur Leistungserbringung durch den ANBIETER beginnen in jedem Fall nicht, bevor die ve</w:t>
      </w:r>
      <w:r>
        <w:t>reinbarte Vergütung vollständig durch den KUNDEN beglichen wurde und sämtliche notwendigen Mitwirkungshandlungen des KUNDEN umfassend erbracht wurden.</w:t>
      </w:r>
    </w:p>
    <w:p w14:paraId="4A729CBC" w14:textId="77777777" w:rsidR="002717B4" w:rsidRDefault="00C57C3A">
      <w:pPr>
        <w:pStyle w:val="LLParagraphLevel2numbered"/>
        <w:jc w:val="both"/>
      </w:pPr>
      <w:r>
        <w:lastRenderedPageBreak/>
        <w:t>Ist der KUNDE mit fälligen Zahlungen im Verzug, behält sich der ANBIETER das Recht vor, weitere Leistunge</w:t>
      </w:r>
      <w:r>
        <w:t>n bis zum Ausgleich der fälligen Zahlungen nicht auszuführen.</w:t>
      </w:r>
    </w:p>
    <w:p w14:paraId="29F3C6D1" w14:textId="77777777" w:rsidR="002717B4" w:rsidRDefault="00C57C3A">
      <w:pPr>
        <w:pStyle w:val="LLParagraphLevel2numbered"/>
        <w:jc w:val="both"/>
      </w:pPr>
      <w:r>
        <w:t>Der ANBIETER ist berechtigt den Vertrag bei Vorliegen eines wichtigen Grundes gem. § 626 Abs. 1 BGB zu kündigen und sämtliche Leistungen einzustellen. Ein wichtiger Grund liegt insbesondere vor, wenn der KUNDE bei einer vereinbarten Ratenzahlung mit mindes</w:t>
      </w:r>
      <w:r>
        <w:t>tens zwei fälligen Raten gegenüber dem ANBIETER in Verzug ist.  Der ANBIETER ist berechtigt, die gesamte Vergütung, welche bis zum nächsten ordentlichen Beendigungstermin fällig würde, als Schadensersatz geltend zu machen. In diesem Fall muss sich der ANBI</w:t>
      </w:r>
      <w:r>
        <w:t>ETER aber dasjenige anrechnen lassen, was er an Aufwendungen erspart oder zu erwerben unterlässt.</w:t>
      </w:r>
    </w:p>
    <w:p w14:paraId="081F16B2" w14:textId="77777777" w:rsidR="002717B4" w:rsidRDefault="00C57C3A">
      <w:pPr>
        <w:pStyle w:val="LLHeadingLevel1numbered"/>
      </w:pPr>
      <w:r>
        <w:t>Pflichten der PARTEIEN zur Durchführung der vereinbarten Leistungen</w:t>
      </w:r>
    </w:p>
    <w:p w14:paraId="2BB66B2E" w14:textId="77777777" w:rsidR="002717B4" w:rsidRDefault="00C57C3A">
      <w:pPr>
        <w:pStyle w:val="LLParagraphLevel2numbered"/>
        <w:jc w:val="both"/>
      </w:pPr>
      <w:r>
        <w:t>Alle vertraglich zugesagten Leistungen erbringt der ANBIETER grundsätzlich erst ab dem Zei</w:t>
      </w:r>
      <w:r>
        <w:t>tpunkt des Vertragsschlusses.</w:t>
      </w:r>
    </w:p>
    <w:p w14:paraId="103A8640" w14:textId="77777777" w:rsidR="002717B4" w:rsidRDefault="00C57C3A">
      <w:pPr>
        <w:pStyle w:val="LLParagraphLevel2numbered"/>
        <w:jc w:val="both"/>
      </w:pPr>
      <w:r>
        <w:t>Der KUNDE stellt sicher, dass der ANBIETER zu jedem Zeitpunkt über alle erforderlichen Informationen verfügt, die zum Erreichen eines bestmöglichen Beratungsergebnisses erforderlich sind.</w:t>
      </w:r>
    </w:p>
    <w:p w14:paraId="303D041E" w14:textId="77777777" w:rsidR="002717B4" w:rsidRDefault="00C57C3A">
      <w:pPr>
        <w:pStyle w:val="LLParagraphLevel2numbered"/>
        <w:jc w:val="both"/>
      </w:pPr>
      <w:r>
        <w:t>Der KUNDE hat zu gewährleisten, dass d</w:t>
      </w:r>
      <w:r>
        <w:t>ie technischen Voraussetzungen bereitgehalten werden, um das Angebot vollständig nutzen zu können. Dies betrifft z.B. eine hinreichend leistungsfähige Internetverbindung, PC/Notebook/Smartphone, Messengerdienste, etc. Der ANBIETER ist für etwaige Nichtverf</w:t>
      </w:r>
      <w:r>
        <w:t>ügbarkeiten insoweit nicht verantwortlich.</w:t>
      </w:r>
    </w:p>
    <w:p w14:paraId="2FD3B596" w14:textId="77777777" w:rsidR="002717B4" w:rsidRDefault="00C57C3A">
      <w:pPr>
        <w:pStyle w:val="LLParagraphLevel2numbered"/>
        <w:jc w:val="both"/>
      </w:pPr>
      <w:r>
        <w:t>Der KUNDE ist verpflichtet, zu allen vereinbarten Beratungsterminen (insbesondere 1:1) pünktlich zu erscheinen. Verspätungen hat der KUNDE unverzüglich anzuzeigen. Sofern durch eine vom KUNDEN verschuldete Verspät</w:t>
      </w:r>
      <w:r>
        <w:t>ung beim ANBIETER Mehrkosten anfallen (z.B. aufgrund von Verzögerungen im Arbeitsablauf des ANBIETERS, fruchtlos gewordenen Aufwendungen wie Mietkosten), hat diese der KUNDE zu tragen.</w:t>
      </w:r>
    </w:p>
    <w:p w14:paraId="67EA084B" w14:textId="77777777" w:rsidR="002717B4" w:rsidRDefault="00C57C3A">
      <w:pPr>
        <w:pStyle w:val="LLParagraphLevel2numbered"/>
        <w:jc w:val="both"/>
      </w:pPr>
      <w:r>
        <w:t>Die Verschiebung eines vereinbarten Beratungstermins im Voraus bedarf d</w:t>
      </w:r>
      <w:r>
        <w:t>er ausdrücklichen Zustimmung des ANBIETERS in Textform, welche nur vorbehaltlich der zeitlichen Verfügbarkeit des ANBIETERS erteilt werden kann. Andernfalls (insbesondere auch bei Absage durch den KUNDEN) entfällt der vereinbarte Beratungstermin ersatzlos.</w:t>
      </w:r>
    </w:p>
    <w:p w14:paraId="184D060E" w14:textId="77777777" w:rsidR="002717B4" w:rsidRDefault="00C57C3A">
      <w:pPr>
        <w:pStyle w:val="LLParagraphLevel2numbered"/>
        <w:jc w:val="both"/>
      </w:pPr>
      <w:r>
        <w:t xml:space="preserve">Der ANBIETER ist jederzeit berechtigt, Termine digital (z.B. via Zoom, Teams, Skype, Teamviewer oder dergleichen) durchzuführen. </w:t>
      </w:r>
    </w:p>
    <w:p w14:paraId="5DEE14A3" w14:textId="77777777" w:rsidR="002717B4" w:rsidRDefault="00C57C3A">
      <w:pPr>
        <w:pStyle w:val="LLHeadingLevel1numbered"/>
      </w:pPr>
      <w:r>
        <w:t>Vertragslaufzeit</w:t>
      </w:r>
    </w:p>
    <w:p w14:paraId="119A8AFB" w14:textId="77777777" w:rsidR="002717B4" w:rsidRDefault="00C57C3A">
      <w:pPr>
        <w:pStyle w:val="LLParagraphLevel2numbered"/>
        <w:jc w:val="both"/>
      </w:pPr>
      <w:r>
        <w:t>Der Vertrag ist für die gemäß individualvertraglicher Vereinbarung vereinbarte Laufzeit (Erstlaufzeit) gesch</w:t>
      </w:r>
      <w:r>
        <w:t xml:space="preserve">lossen. </w:t>
      </w:r>
    </w:p>
    <w:p w14:paraId="70D289E2" w14:textId="77777777" w:rsidR="002717B4" w:rsidRDefault="00C57C3A">
      <w:pPr>
        <w:pStyle w:val="LLParagraphLevel2numbered"/>
        <w:jc w:val="both"/>
      </w:pPr>
      <w:r>
        <w:t>Eine vorzeitige ordentliche Kündigung ist ausgeschlossen.</w:t>
      </w:r>
    </w:p>
    <w:p w14:paraId="5800A6F9" w14:textId="77777777" w:rsidR="002717B4" w:rsidRDefault="00C57C3A">
      <w:pPr>
        <w:pStyle w:val="LLParagraphLevel2numbered"/>
        <w:jc w:val="both"/>
      </w:pPr>
      <w:r>
        <w:t xml:space="preserve">Das Recht zur außerordentlichen Kündigung aus wichtigem Grund bleibt unberührt. </w:t>
      </w:r>
    </w:p>
    <w:p w14:paraId="2C1292AC" w14:textId="77777777" w:rsidR="002717B4" w:rsidRDefault="00C57C3A">
      <w:pPr>
        <w:pStyle w:val="LLHeadingLevel1numbered"/>
      </w:pPr>
      <w:r>
        <w:t>Zahlungsbedingungen</w:t>
      </w:r>
    </w:p>
    <w:p w14:paraId="5F919FC2" w14:textId="77777777" w:rsidR="002717B4" w:rsidRDefault="00C57C3A">
      <w:pPr>
        <w:pStyle w:val="LLParagraphLevel2numbered"/>
        <w:jc w:val="both"/>
      </w:pPr>
      <w:r>
        <w:t>Die Zahlung ist per Lastschrifteinzug, Rechnung, Vorkasse und Kreditkarte möglich.</w:t>
      </w:r>
    </w:p>
    <w:p w14:paraId="70AAB60E" w14:textId="77777777" w:rsidR="002717B4" w:rsidRDefault="00C57C3A">
      <w:pPr>
        <w:pStyle w:val="LLParagraphLevel2numbered"/>
        <w:jc w:val="both"/>
      </w:pPr>
      <w:r>
        <w:lastRenderedPageBreak/>
        <w:t>Der A</w:t>
      </w:r>
      <w:r>
        <w:t>NBIETER ist berechtigt, Dritte mit der Abwicklung der Bezahlung gegenüber dem KUNDEN zu beauftragen. Der KUNDE ermächtigt den ANBIETER insoweit, in dessen Namen (Zahlungs-)Daten für den KUNDEN einzugeben.</w:t>
      </w:r>
    </w:p>
    <w:p w14:paraId="60173C75" w14:textId="77777777" w:rsidR="002717B4" w:rsidRDefault="00C57C3A">
      <w:pPr>
        <w:pStyle w:val="LLParagraphLevel2numbered"/>
        <w:jc w:val="both"/>
      </w:pPr>
      <w:r>
        <w:t>Im Falle der Zahlung per Lastschrift verpflichtet s</w:t>
      </w:r>
      <w:r>
        <w:t>ich der KUNDE, dem ANBIETER unmittelbar nach Vertragsabschluss, spätestens jedoch innerhalb von 7 Tagen nach Vertragsschluss eine (SEPA)-Einzugsermächtigung zu erteilen.</w:t>
      </w:r>
    </w:p>
    <w:p w14:paraId="76773AA1" w14:textId="77777777" w:rsidR="002717B4" w:rsidRDefault="00C57C3A">
      <w:pPr>
        <w:pStyle w:val="LLParagraphLevel2numbered"/>
        <w:jc w:val="both"/>
      </w:pPr>
      <w:r>
        <w:t>Wird eine Lastschrift nicht eingelöst, etwa mangels ausreichender Kontodeckung oder au</w:t>
      </w:r>
      <w:r>
        <w:t xml:space="preserve">fgrund der Überlassung einer falschen Bankverbindung oder widerspricht der KUNDE schuldhaft der Lastschrift, obwohl er hierzu nicht berechtigt ist, hat der KUNDE diejenigen Gebühren zu tragen, die infolge der Rückbuchung durch das jeweilige Kreditinstitut </w:t>
      </w:r>
      <w:r>
        <w:t>entstehen.</w:t>
      </w:r>
    </w:p>
    <w:p w14:paraId="5711226E" w14:textId="77777777" w:rsidR="002717B4" w:rsidRDefault="00C57C3A">
      <w:pPr>
        <w:pStyle w:val="LLParagraphLevel2numbered"/>
        <w:jc w:val="both"/>
      </w:pPr>
      <w:r>
        <w:t>Sämtliche Abrechnungsmodalitäten, insbesondere die Rechnungsstellung, erfolgen auf elektronischem Weg über die vom KUNDEN mitgeteilte E-Mail-Adresse. Der KUNDE erklärt sich hiermit ausdrücklich einverstanden. Wünscht der KUNDE eine hiervon abwei</w:t>
      </w:r>
      <w:r>
        <w:t xml:space="preserve">chende Art der Übermittlung (z.B. Post) trägt er die hierfür zusätzlich anfallenden Kosten. </w:t>
      </w:r>
    </w:p>
    <w:p w14:paraId="4762BE30" w14:textId="77777777" w:rsidR="002717B4" w:rsidRDefault="00C57C3A">
      <w:pPr>
        <w:pStyle w:val="LLHeadingLevel1numbered"/>
      </w:pPr>
      <w:r>
        <w:t>Haftung auf Schadensersatz</w:t>
      </w:r>
    </w:p>
    <w:p w14:paraId="32270451" w14:textId="77777777" w:rsidR="002717B4" w:rsidRDefault="00C57C3A">
      <w:pPr>
        <w:pStyle w:val="LLParagraphLevel2numbered"/>
        <w:jc w:val="both"/>
      </w:pPr>
      <w:r>
        <w:t>Der ANBIETER haftet, gleich aus welchem Rechtsgrund, im Rahmen der gesetzlichen Bestimmungen nur nach Maßgabe der folgenden Regelungen:</w:t>
      </w:r>
    </w:p>
    <w:p w14:paraId="1DDD58D7" w14:textId="77777777" w:rsidR="002717B4" w:rsidRDefault="00C57C3A">
      <w:pPr>
        <w:pStyle w:val="LLParagraphLevel2numbered"/>
        <w:jc w:val="both"/>
      </w:pPr>
      <w:r>
        <w:t>Der ANBIETER haftet unbeschränkt für Schäden aus der Verletzung des Lebens, des Körpers oder der Gesundheit, die auf Vorsatz oder Fahrlässigkeit des ANBIETERS oder eines seiner gesetzlichen Vertreter oder Erfüllungsgehilfen beruhen. Daneben haftet der ANBI</w:t>
      </w:r>
      <w:r>
        <w:t>ETER für Schäden, die auf Vorsatz oder grober Fahrlässigkeit des ANBIETERS oder eines seiner gesetzlichen Vertreter oder Erfüllungsgehilfen beruhen sowie für Schäden wegen der Nichteinhaltung einer vom ANBIETER gegebenen Garantie oder zugesicherten Eigensc</w:t>
      </w:r>
      <w:r>
        <w:t>haft oder wegen arglistig verschwiegener Mängel.</w:t>
      </w:r>
    </w:p>
    <w:p w14:paraId="4FA5F989" w14:textId="77777777" w:rsidR="002717B4" w:rsidRDefault="00C57C3A">
      <w:pPr>
        <w:pStyle w:val="LLParagraphLevel2numbered"/>
        <w:jc w:val="both"/>
      </w:pPr>
      <w:r>
        <w:t>Der ANBIETER haftet unter Begrenzung auf Ersatz des vertragstypischen vorhersehbaren Schadens für solche Schäden, die auf einer leicht fahrlässigen Verletzung wesentlicher Vertragspflichten durch ihn oder ei</w:t>
      </w:r>
      <w:r>
        <w:t>nen seiner gesetzlichen Vertreter oder Erfüllungsgehilfen beruhen. Vertragswesentliche Pflichten sind Pflichten, deren Erfüllung die ordnungsgemäße Durchführung des Vertrags überhaupt erst ermöglichen und auf deren Einhaltung der Vertragspartner regelmäßig</w:t>
      </w:r>
      <w:r>
        <w:t xml:space="preserve"> vertrauen darf. </w:t>
      </w:r>
    </w:p>
    <w:p w14:paraId="2D62D6E9" w14:textId="77777777" w:rsidR="002717B4" w:rsidRDefault="00C57C3A">
      <w:pPr>
        <w:pStyle w:val="LLHeadingLevel1numbered"/>
      </w:pPr>
      <w:r>
        <w:t>Datenschutz, Geheimhaltung</w:t>
      </w:r>
    </w:p>
    <w:p w14:paraId="43DB6FD4" w14:textId="77777777" w:rsidR="002717B4" w:rsidRDefault="00C57C3A">
      <w:pPr>
        <w:pStyle w:val="LLParagraphLevel2numbered"/>
        <w:jc w:val="both"/>
      </w:pPr>
      <w:r>
        <w:t>Der KUNDE wird darauf hingewiesen, dass der ANBIETER personenbezogene Bestands- und Nutzungsdaten in maschinenlesbarer Form im Rahmen der Zweckbestimmung des Vertragsverhältnisses erhebt, verarbeitet und nutzt. Alle personenbezogenen Daten werden vertrauli</w:t>
      </w:r>
      <w:r>
        <w:t>ch behandelt.</w:t>
      </w:r>
    </w:p>
    <w:p w14:paraId="545DE0EC" w14:textId="77777777" w:rsidR="002717B4" w:rsidRDefault="00C57C3A">
      <w:pPr>
        <w:pStyle w:val="LLParagraphLevel2numbered"/>
        <w:jc w:val="both"/>
      </w:pPr>
      <w:r>
        <w:t xml:space="preserve">Die PARTEIEN verpflichten sich, die ihnen im Rahmen der Vertragsdurchführung bekannt gewordenen Informationen aus dem Bereich der anderen Partei vertraulich zu behandeln. </w:t>
      </w:r>
    </w:p>
    <w:p w14:paraId="308A8D76" w14:textId="77777777" w:rsidR="002717B4" w:rsidRDefault="00C57C3A">
      <w:pPr>
        <w:pStyle w:val="LLHeadingLevel1numbered"/>
      </w:pPr>
      <w:r>
        <w:t>Urheberrecht</w:t>
      </w:r>
    </w:p>
    <w:p w14:paraId="4E61A588" w14:textId="77777777" w:rsidR="002717B4" w:rsidRDefault="00C57C3A">
      <w:pPr>
        <w:pStyle w:val="LLParagraphLevel2numbered"/>
        <w:jc w:val="both"/>
      </w:pPr>
      <w:r>
        <w:lastRenderedPageBreak/>
        <w:t>Sämtliche im Rahmen der Vertragserfüllung zur Verfügung g</w:t>
      </w:r>
      <w:r>
        <w:t>estellten Inhalte sind urheberrechtlich geschützt.</w:t>
      </w:r>
    </w:p>
    <w:p w14:paraId="13183F0E" w14:textId="77777777" w:rsidR="002717B4" w:rsidRDefault="00C57C3A">
      <w:pPr>
        <w:pStyle w:val="LLParagraphLevel2numbered"/>
        <w:jc w:val="both"/>
      </w:pPr>
      <w:r>
        <w:t>Der KUNDE erhält für die Dauer der Vertragslaufzeit ein – einfaches – Nutzungsrecht zur Nutzung der Inhalte. Jegliche Weitergabe und/oder Vervielfältigung der Inhalte ist untersagt. Der KUNDE ist insbesond</w:t>
      </w:r>
      <w:r>
        <w:t>ere nicht berechtigt, ohne ausdrückliche Erlaubnis des ANBIETERS Bild-, Film- oder Tonaufnahmen von den Kursmaterialien und/oder Live-Coachings zu machen. Jeder Verstoß wird verfolgt und führt zu möglichen Schadensersatzansprüchen.</w:t>
      </w:r>
    </w:p>
    <w:p w14:paraId="2437BE1A" w14:textId="77777777" w:rsidR="002717B4" w:rsidRDefault="00C57C3A">
      <w:pPr>
        <w:pStyle w:val="LLParagraphLevel2numbered"/>
        <w:jc w:val="both"/>
      </w:pPr>
      <w:r>
        <w:t>Der KUNDE stimmt zu, dass Ton- und Bildaufzeichnungen unter Teilnahme des KUNDEN, insbesondere von Veranstaltungen, Sitzungen, Beratungen, Gruppencalls und dergleichen, insbesondere auch unter Teilnahme von Dritten, angefertigt und zeitlich, örtlich und in</w:t>
      </w:r>
      <w:r>
        <w:t>haltlich durch den ANBIETER unbegrenzt ausgewertet werden dürfen.</w:t>
      </w:r>
    </w:p>
    <w:p w14:paraId="09849FE6" w14:textId="77777777" w:rsidR="002717B4" w:rsidRDefault="00C57C3A">
      <w:pPr>
        <w:pStyle w:val="LLHeadingLevel1numbered"/>
      </w:pPr>
      <w:r>
        <w:t>Widerrufsrecht</w:t>
      </w:r>
    </w:p>
    <w:p w14:paraId="3FF6F3BA" w14:textId="77777777" w:rsidR="002717B4" w:rsidRDefault="00C57C3A">
      <w:pPr>
        <w:pStyle w:val="LLParagraphLevel2"/>
        <w:jc w:val="both"/>
      </w:pPr>
      <w:r>
        <w:t>Der ANBIETER schließt ausschließlich mit Unternehmern im Sinne von § 14 BGB Verträge, so dass ein gesetzliches Widerrufsrecht nicht besteht.</w:t>
      </w:r>
    </w:p>
    <w:p w14:paraId="7FF0F0BF" w14:textId="77777777" w:rsidR="002717B4" w:rsidRDefault="00C57C3A">
      <w:pPr>
        <w:pStyle w:val="LLHeadingLevel1numbered"/>
      </w:pPr>
      <w:r>
        <w:t>Referenznennung</w:t>
      </w:r>
    </w:p>
    <w:p w14:paraId="5950C8D8" w14:textId="77777777" w:rsidR="002717B4" w:rsidRDefault="00C57C3A">
      <w:pPr>
        <w:pStyle w:val="LLParagraphLevel2"/>
        <w:jc w:val="both"/>
      </w:pPr>
      <w:r>
        <w:t xml:space="preserve">Der ANBIETER darf </w:t>
      </w:r>
      <w:r>
        <w:t>den KUNDEN namentlich in jedem Medium als Referenz nennen. Dies umfasst auch die Nennung und Benutzung evtl. geschützter Marken, Bezeichnungen oder Logos sowie dessen Bildnis. Der ANBIETER ist zur Nennung nicht verpflichtet.</w:t>
      </w:r>
    </w:p>
    <w:p w14:paraId="0B35F13F" w14:textId="77777777" w:rsidR="002717B4" w:rsidRDefault="00C57C3A">
      <w:pPr>
        <w:pStyle w:val="LLHeadingLevel1numbered"/>
      </w:pPr>
      <w:r>
        <w:t>Allgemeine Bestimmungen</w:t>
      </w:r>
    </w:p>
    <w:p w14:paraId="2F74AB25" w14:textId="77777777" w:rsidR="002717B4" w:rsidRDefault="00C57C3A">
      <w:pPr>
        <w:pStyle w:val="LLParagraphLevel2numbered"/>
        <w:jc w:val="both"/>
      </w:pPr>
      <w:r>
        <w:t>Erfüllu</w:t>
      </w:r>
      <w:r>
        <w:t>ngsort und ausschließlicher Gerichtsstand für Streitigkeiten mit Kaufleuten, juristischen Personen des öffentlichen Rechts oder öffentlich-rechtlichen Sondervermögen aus Verträgen ist Hannover.</w:t>
      </w:r>
    </w:p>
    <w:p w14:paraId="29D67931" w14:textId="77777777" w:rsidR="002717B4" w:rsidRDefault="00C57C3A">
      <w:pPr>
        <w:pStyle w:val="LLParagraphLevel2numbered"/>
        <w:jc w:val="both"/>
      </w:pPr>
      <w:r>
        <w:t>Auf alle Streitigkeiten in Verbindung mit der Nutzung der Webs</w:t>
      </w:r>
      <w:r>
        <w:t xml:space="preserve">eite findet, unabhängig vom rechtlichen Grund, ausschließlich das Recht der Bundesrepublik Deutschland unter Ausschluss aller Bestimmungen des Kollisionsrechts, die in eine andere Rechtsordnung verweisen, Anwendung. </w:t>
      </w:r>
    </w:p>
    <w:p w14:paraId="23F422F8" w14:textId="77777777" w:rsidR="002717B4" w:rsidRDefault="00C57C3A">
      <w:pPr>
        <w:pStyle w:val="LLParagraphLevel2numbered"/>
        <w:jc w:val="both"/>
      </w:pPr>
      <w:r>
        <w:t xml:space="preserve">Durch eine etwaige Unwirksamkeit einer </w:t>
      </w:r>
      <w:r>
        <w:t xml:space="preserve">oder mehrerer Bestimmungen dieser Allgemeinen Geschäftsbedingungen wird die Wirksamkeit der übrigen Bestimmungen dieser Allgemeinen Geschäftsbedingungen nicht berührt. </w:t>
      </w:r>
    </w:p>
    <w:p w14:paraId="67EE5996" w14:textId="77777777" w:rsidR="002717B4" w:rsidRDefault="00C57C3A">
      <w:pPr>
        <w:pStyle w:val="LLParagraphLevel2numbered"/>
        <w:jc w:val="both"/>
      </w:pPr>
      <w:r>
        <w:t>Der ANBIETER behält sich das Recht vor, diese Allgemeinen Geschäftsbedingungen jederzei</w:t>
      </w:r>
      <w:r>
        <w:t>t zu ändern, es sei denn die Änderung ist für den KUNDEN nicht zumutbar. Dafür wird der ANBIETER den KUNDEN rechtzeitig benachrichtigen. Widerspricht der KUNDE den neuen Allgemeinen Geschäftsbedingungen nicht innerhalb einer Frist von zwei Wochen nach Bena</w:t>
      </w:r>
      <w:r>
        <w:t>chrichtigung, gelten die geänderten Allgemeinen Geschäftsbedingungen als vom KUNDEN angenommen.</w:t>
      </w:r>
    </w:p>
    <w:p w14:paraId="3DEFB2FF" w14:textId="77777777" w:rsidR="002717B4" w:rsidRDefault="00C57C3A">
      <w:pPr>
        <w:pStyle w:val="LLParagraphLevel2"/>
        <w:jc w:val="both"/>
      </w:pPr>
      <w:r>
        <w:t>Stand: 1. Februar 2022</w:t>
      </w:r>
    </w:p>
    <w:sectPr w:rsidR="002717B4" w:rsidSect="009055D1">
      <w:headerReference w:type="default" r:id="rId8"/>
      <w:footerReference w:type="default" r:id="rId9"/>
      <w:footerReference w:type="firs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B556" w14:textId="77777777" w:rsidR="00C57C3A" w:rsidRDefault="00C57C3A" w:rsidP="009527BC">
      <w:r>
        <w:separator/>
      </w:r>
    </w:p>
  </w:endnote>
  <w:endnote w:type="continuationSeparator" w:id="0">
    <w:p w14:paraId="6C4C4B74" w14:textId="77777777" w:rsidR="00C57C3A" w:rsidRDefault="00C57C3A" w:rsidP="0095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791333"/>
      <w:docPartObj>
        <w:docPartGallery w:val="Page Numbers (Bottom of Page)"/>
        <w:docPartUnique/>
      </w:docPartObj>
    </w:sdtPr>
    <w:sdtEndPr/>
    <w:sdtContent>
      <w:p w14:paraId="23B1072F" w14:textId="77777777" w:rsidR="00BB4D55" w:rsidRDefault="00BB4D55">
        <w:pPr>
          <w:pStyle w:val="Fuzeile"/>
          <w:jc w:val="right"/>
        </w:pPr>
        <w:r>
          <w:fldChar w:fldCharType="begin"/>
        </w:r>
        <w:r>
          <w:instrText>PAGE   \* MERGEFORMAT</w:instrText>
        </w:r>
        <w:r>
          <w:fldChar w:fldCharType="separate"/>
        </w:r>
        <w:r>
          <w:t>2</w:t>
        </w:r>
        <w:r>
          <w:fldChar w:fldCharType="end"/>
        </w:r>
      </w:p>
    </w:sdtContent>
  </w:sdt>
  <w:p w14:paraId="596D6319" w14:textId="77777777" w:rsidR="009527BC" w:rsidRDefault="009527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F6A4" w14:textId="77777777" w:rsidR="009055D1" w:rsidRDefault="009055D1">
    <w:pPr>
      <w:pStyle w:val="Fuzeile"/>
    </w:pPr>
  </w:p>
  <w:p w14:paraId="2499B7A3" w14:textId="77777777" w:rsidR="009055D1" w:rsidRDefault="009055D1">
    <w:pPr>
      <w:pStyle w:val="Fuzeile"/>
    </w:pPr>
  </w:p>
  <w:p w14:paraId="3826BBB0" w14:textId="77777777" w:rsidR="009055D1" w:rsidRDefault="00905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5053" w14:textId="77777777" w:rsidR="00C57C3A" w:rsidRDefault="00C57C3A" w:rsidP="009527BC">
      <w:r>
        <w:separator/>
      </w:r>
    </w:p>
  </w:footnote>
  <w:footnote w:type="continuationSeparator" w:id="0">
    <w:p w14:paraId="24D9DAA4" w14:textId="77777777" w:rsidR="00C57C3A" w:rsidRDefault="00C57C3A" w:rsidP="0095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C66C" w14:textId="01EA0B6B" w:rsidR="00BB4D55" w:rsidRPr="00BD52EE" w:rsidRDefault="00BD52EE" w:rsidP="00004472">
    <w:pPr>
      <w:pStyle w:val="Kopfzeile"/>
      <w:rPr>
        <w:b/>
        <w:bCs/>
      </w:rPr>
    </w:pPr>
    <w:r w:rsidRPr="00BD52EE">
      <w:rPr>
        <w:b/>
        <w:bCs/>
      </w:rPr>
      <w:t>ALLGEMEINE GESCHÄFTSBEDINGUNGEN</w:t>
    </w:r>
  </w:p>
  <w:p w14:paraId="4C47FBA5" w14:textId="77777777" w:rsidR="00BB4D55" w:rsidRDefault="00BB4D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3C9A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040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2065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5C0B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2C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C4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4EF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3C3F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AE2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628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82386"/>
    <w:multiLevelType w:val="multilevel"/>
    <w:tmpl w:val="44840E8C"/>
    <w:lvl w:ilvl="0">
      <w:start w:val="1"/>
      <w:numFmt w:val="decimal"/>
      <w:lvlText w:val="%1."/>
      <w:lvlJc w:val="left"/>
      <w:pPr>
        <w:ind w:left="850" w:hanging="85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418" w:hanging="567"/>
      </w:pPr>
      <w:rPr>
        <w:rFonts w:hint="default"/>
      </w:rPr>
    </w:lvl>
    <w:lvl w:ilvl="4">
      <w:start w:val="1"/>
      <w:numFmt w:val="upperRoman"/>
      <w:lvlText w:val="(%5)"/>
      <w:lvlJc w:val="left"/>
      <w:pPr>
        <w:ind w:left="1985" w:hanging="567"/>
      </w:pPr>
      <w:rPr>
        <w:rFonts w:hint="default"/>
      </w:rPr>
    </w:lvl>
    <w:lvl w:ilvl="5">
      <w:start w:val="1"/>
      <w:numFmt w:val="decimal"/>
      <w:lvlText w:val="(%6)"/>
      <w:lvlJc w:val="left"/>
      <w:pPr>
        <w:ind w:left="2552" w:hanging="567"/>
      </w:pPr>
      <w:rPr>
        <w:rFonts w:hint="default"/>
      </w:rPr>
    </w:lvl>
    <w:lvl w:ilvl="6">
      <w:start w:val="1"/>
      <w:numFmt w:val="lowerLetter"/>
      <w:lvlText w:val="(%7)"/>
      <w:lvlJc w:val="left"/>
      <w:pPr>
        <w:ind w:left="3119" w:hanging="567"/>
      </w:pPr>
      <w:rPr>
        <w:rFonts w:hint="default"/>
      </w:rPr>
    </w:lvl>
    <w:lvl w:ilvl="7">
      <w:start w:val="1"/>
      <w:numFmt w:val="lowerRoman"/>
      <w:lvlText w:val="(%8)"/>
      <w:lvlJc w:val="left"/>
      <w:pPr>
        <w:ind w:left="3686" w:hanging="567"/>
      </w:pPr>
      <w:rPr>
        <w:rFonts w:hint="default"/>
      </w:rPr>
    </w:lvl>
    <w:lvl w:ilvl="8">
      <w:start w:val="27"/>
      <w:numFmt w:val="lowerLetter"/>
      <w:lvlText w:val="(%9)"/>
      <w:lvlJc w:val="left"/>
      <w:pPr>
        <w:ind w:left="3686" w:hanging="567"/>
      </w:pPr>
      <w:rPr>
        <w:rFonts w:hint="default"/>
      </w:rPr>
    </w:lvl>
  </w:abstractNum>
  <w:abstractNum w:abstractNumId="11" w15:restartNumberingAfterBreak="0">
    <w:nsid w:val="17FF463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8F482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B927E1"/>
    <w:multiLevelType w:val="multilevel"/>
    <w:tmpl w:val="1C2AE24C"/>
    <w:lvl w:ilvl="0">
      <w:start w:val="1"/>
      <w:numFmt w:val="lowerLetter"/>
      <w:pStyle w:val="LLOrderedList"/>
      <w:lvlText w:val="%1)"/>
      <w:lvlJc w:val="left"/>
      <w:pPr>
        <w:ind w:left="851" w:hanging="851"/>
      </w:pPr>
      <w:rPr>
        <w:rFonts w:hint="default"/>
      </w:rPr>
    </w:lvl>
    <w:lvl w:ilvl="1">
      <w:start w:val="1"/>
      <w:numFmt w:val="lowerLetter"/>
      <w:pStyle w:val="LLOrderedList"/>
      <w:lvlText w:val="%2)"/>
      <w:lvlJc w:val="left"/>
      <w:pPr>
        <w:ind w:left="1418" w:hanging="567"/>
      </w:pPr>
      <w:rPr>
        <w:rFonts w:hint="default"/>
      </w:rPr>
    </w:lvl>
    <w:lvl w:ilvl="2">
      <w:start w:val="1"/>
      <w:numFmt w:val="lowerLetter"/>
      <w:lvlText w:val="%3)"/>
      <w:lvlJc w:val="left"/>
      <w:pPr>
        <w:ind w:left="1418" w:hanging="567"/>
      </w:pPr>
      <w:rPr>
        <w:rFonts w:hint="default"/>
      </w:rPr>
    </w:lvl>
    <w:lvl w:ilvl="3">
      <w:start w:val="1"/>
      <w:numFmt w:val="lowerLetter"/>
      <w:lvlText w:val="%4)"/>
      <w:lvlJc w:val="left"/>
      <w:pPr>
        <w:ind w:left="1985" w:hanging="567"/>
      </w:pPr>
      <w:rPr>
        <w:rFonts w:hint="default"/>
      </w:rPr>
    </w:lvl>
    <w:lvl w:ilvl="4">
      <w:start w:val="1"/>
      <w:numFmt w:val="lowerLetter"/>
      <w:lvlText w:val="%5)"/>
      <w:lvlJc w:val="left"/>
      <w:pPr>
        <w:ind w:left="2552" w:hanging="567"/>
      </w:pPr>
      <w:rPr>
        <w:rFonts w:hint="default"/>
      </w:rPr>
    </w:lvl>
    <w:lvl w:ilvl="5">
      <w:start w:val="1"/>
      <w:numFmt w:val="lowerLetter"/>
      <w:lvlText w:val="%6)"/>
      <w:lvlJc w:val="left"/>
      <w:pPr>
        <w:tabs>
          <w:tab w:val="num" w:pos="3090"/>
        </w:tabs>
        <w:ind w:left="3119" w:hanging="567"/>
      </w:pPr>
      <w:rPr>
        <w:rFonts w:hint="default"/>
      </w:rPr>
    </w:lvl>
    <w:lvl w:ilvl="6">
      <w:start w:val="1"/>
      <w:numFmt w:val="lowerLetter"/>
      <w:lvlText w:val="%7)"/>
      <w:lvlJc w:val="left"/>
      <w:pPr>
        <w:tabs>
          <w:tab w:val="num" w:pos="3402"/>
        </w:tabs>
        <w:ind w:left="3686" w:hanging="567"/>
      </w:pPr>
      <w:rPr>
        <w:rFonts w:hint="default"/>
      </w:rPr>
    </w:lvl>
    <w:lvl w:ilvl="7">
      <w:start w:val="1"/>
      <w:numFmt w:val="lowerLetter"/>
      <w:lvlText w:val="%8%2)"/>
      <w:lvlJc w:val="left"/>
      <w:pPr>
        <w:ind w:left="4253" w:hanging="567"/>
      </w:pPr>
      <w:rPr>
        <w:rFonts w:hint="default"/>
      </w:rPr>
    </w:lvl>
    <w:lvl w:ilvl="8">
      <w:start w:val="27"/>
      <w:numFmt w:val="lowerLetter"/>
      <w:lvlText w:val="%9)"/>
      <w:lvlJc w:val="left"/>
      <w:pPr>
        <w:ind w:left="4253" w:hanging="567"/>
      </w:pPr>
      <w:rPr>
        <w:rFonts w:hint="default"/>
      </w:rPr>
    </w:lvl>
  </w:abstractNum>
  <w:abstractNum w:abstractNumId="14" w15:restartNumberingAfterBreak="0">
    <w:nsid w:val="2FC4401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C17BA4"/>
    <w:multiLevelType w:val="hybridMultilevel"/>
    <w:tmpl w:val="8CCC1666"/>
    <w:lvl w:ilvl="0" w:tplc="CE985A34">
      <w:start w:val="1"/>
      <w:numFmt w:val="bullet"/>
      <w:pStyle w:val="LLUnorderedList"/>
      <w:lvlText w:val=""/>
      <w:lvlJc w:val="left"/>
      <w:pPr>
        <w:ind w:left="2409" w:hanging="709"/>
      </w:pPr>
      <w:rPr>
        <w:rFonts w:ascii="Symbol" w:hAnsi="Symbol" w:hint="default"/>
      </w:rPr>
    </w:lvl>
    <w:lvl w:ilvl="1" w:tplc="04070003">
      <w:start w:val="1"/>
      <w:numFmt w:val="bullet"/>
      <w:lvlText w:val="o"/>
      <w:lvlJc w:val="left"/>
      <w:pPr>
        <w:ind w:left="3849" w:hanging="360"/>
      </w:pPr>
      <w:rPr>
        <w:rFonts w:ascii="Courier New" w:hAnsi="Courier New" w:cs="Courier New" w:hint="default"/>
      </w:rPr>
    </w:lvl>
    <w:lvl w:ilvl="2" w:tplc="04070005">
      <w:start w:val="1"/>
      <w:numFmt w:val="bullet"/>
      <w:lvlText w:val=""/>
      <w:lvlJc w:val="left"/>
      <w:pPr>
        <w:ind w:left="4569" w:hanging="360"/>
      </w:pPr>
      <w:rPr>
        <w:rFonts w:ascii="Wingdings" w:hAnsi="Wingdings" w:hint="default"/>
      </w:rPr>
    </w:lvl>
    <w:lvl w:ilvl="3" w:tplc="04070001" w:tentative="1">
      <w:start w:val="1"/>
      <w:numFmt w:val="bullet"/>
      <w:lvlText w:val=""/>
      <w:lvlJc w:val="left"/>
      <w:pPr>
        <w:ind w:left="5289" w:hanging="360"/>
      </w:pPr>
      <w:rPr>
        <w:rFonts w:ascii="Symbol" w:hAnsi="Symbol" w:hint="default"/>
      </w:rPr>
    </w:lvl>
    <w:lvl w:ilvl="4" w:tplc="04070003" w:tentative="1">
      <w:start w:val="1"/>
      <w:numFmt w:val="bullet"/>
      <w:lvlText w:val="o"/>
      <w:lvlJc w:val="left"/>
      <w:pPr>
        <w:ind w:left="6009" w:hanging="360"/>
      </w:pPr>
      <w:rPr>
        <w:rFonts w:ascii="Courier New" w:hAnsi="Courier New" w:cs="Courier New" w:hint="default"/>
      </w:rPr>
    </w:lvl>
    <w:lvl w:ilvl="5" w:tplc="04070005" w:tentative="1">
      <w:start w:val="1"/>
      <w:numFmt w:val="bullet"/>
      <w:lvlText w:val=""/>
      <w:lvlJc w:val="left"/>
      <w:pPr>
        <w:ind w:left="6729" w:hanging="360"/>
      </w:pPr>
      <w:rPr>
        <w:rFonts w:ascii="Wingdings" w:hAnsi="Wingdings" w:hint="default"/>
      </w:rPr>
    </w:lvl>
    <w:lvl w:ilvl="6" w:tplc="04070001" w:tentative="1">
      <w:start w:val="1"/>
      <w:numFmt w:val="bullet"/>
      <w:lvlText w:val=""/>
      <w:lvlJc w:val="left"/>
      <w:pPr>
        <w:ind w:left="7449" w:hanging="360"/>
      </w:pPr>
      <w:rPr>
        <w:rFonts w:ascii="Symbol" w:hAnsi="Symbol" w:hint="default"/>
      </w:rPr>
    </w:lvl>
    <w:lvl w:ilvl="7" w:tplc="04070003" w:tentative="1">
      <w:start w:val="1"/>
      <w:numFmt w:val="bullet"/>
      <w:lvlText w:val="o"/>
      <w:lvlJc w:val="left"/>
      <w:pPr>
        <w:ind w:left="8169" w:hanging="360"/>
      </w:pPr>
      <w:rPr>
        <w:rFonts w:ascii="Courier New" w:hAnsi="Courier New" w:cs="Courier New" w:hint="default"/>
      </w:rPr>
    </w:lvl>
    <w:lvl w:ilvl="8" w:tplc="04070005" w:tentative="1">
      <w:start w:val="1"/>
      <w:numFmt w:val="bullet"/>
      <w:lvlText w:val=""/>
      <w:lvlJc w:val="left"/>
      <w:pPr>
        <w:ind w:left="8889" w:hanging="360"/>
      </w:pPr>
      <w:rPr>
        <w:rFonts w:ascii="Wingdings" w:hAnsi="Wingdings" w:hint="default"/>
      </w:rPr>
    </w:lvl>
  </w:abstractNum>
  <w:abstractNum w:abstractNumId="16" w15:restartNumberingAfterBreak="0">
    <w:nsid w:val="75DD655C"/>
    <w:multiLevelType w:val="multilevel"/>
    <w:tmpl w:val="E5F80566"/>
    <w:lvl w:ilvl="0">
      <w:start w:val="1"/>
      <w:numFmt w:val="decimal"/>
      <w:pStyle w:val="LLHeadingLevel1numbered"/>
      <w:lvlText w:val="%1."/>
      <w:lvlJc w:val="left"/>
      <w:pPr>
        <w:ind w:left="850" w:hanging="850"/>
      </w:pPr>
      <w:rPr>
        <w:rFonts w:hint="default"/>
      </w:rPr>
    </w:lvl>
    <w:lvl w:ilvl="1">
      <w:start w:val="1"/>
      <w:numFmt w:val="decimal"/>
      <w:pStyle w:val="LLHeadingLevel2numbered"/>
      <w:lvlText w:val="%1.%2."/>
      <w:lvlJc w:val="left"/>
      <w:pPr>
        <w:ind w:left="851" w:hanging="851"/>
      </w:pPr>
      <w:rPr>
        <w:rFonts w:hint="default"/>
      </w:rPr>
    </w:lvl>
    <w:lvl w:ilvl="2">
      <w:start w:val="1"/>
      <w:numFmt w:val="decimal"/>
      <w:pStyle w:val="LLHeadingLevel3numbered"/>
      <w:lvlText w:val="%1.%2.%3."/>
      <w:lvlJc w:val="left"/>
      <w:pPr>
        <w:ind w:left="851" w:hanging="851"/>
      </w:pPr>
      <w:rPr>
        <w:rFonts w:hint="default"/>
      </w:rPr>
    </w:lvl>
    <w:lvl w:ilvl="3">
      <w:start w:val="1"/>
      <w:numFmt w:val="lowerLetter"/>
      <w:pStyle w:val="LLHeadingLevel4numbered"/>
      <w:lvlText w:val="%4)"/>
      <w:lvlJc w:val="left"/>
      <w:pPr>
        <w:ind w:left="1418" w:hanging="567"/>
      </w:pPr>
      <w:rPr>
        <w:rFonts w:hint="default"/>
      </w:rPr>
    </w:lvl>
    <w:lvl w:ilvl="4">
      <w:start w:val="1"/>
      <w:numFmt w:val="decimal"/>
      <w:pStyle w:val="LLHeadingLevel5numbered"/>
      <w:lvlText w:val="(%5)"/>
      <w:lvlJc w:val="left"/>
      <w:pPr>
        <w:ind w:left="1985" w:hanging="567"/>
      </w:pPr>
      <w:rPr>
        <w:rFonts w:hint="default"/>
      </w:rPr>
    </w:lvl>
    <w:lvl w:ilvl="5">
      <w:start w:val="1"/>
      <w:numFmt w:val="lowerLetter"/>
      <w:pStyle w:val="LLHeadingLevel6numbered"/>
      <w:lvlText w:val="(%6)"/>
      <w:lvlJc w:val="left"/>
      <w:pPr>
        <w:ind w:left="2552" w:hanging="567"/>
      </w:pPr>
      <w:rPr>
        <w:rFonts w:hint="default"/>
      </w:rPr>
    </w:lvl>
    <w:lvl w:ilvl="6">
      <w:start w:val="27"/>
      <w:numFmt w:val="lowerLetter"/>
      <w:pStyle w:val="LLHeadingLevel7numbered"/>
      <w:lvlText w:val="(%7)"/>
      <w:lvlJc w:val="left"/>
      <w:pPr>
        <w:ind w:left="3119" w:hanging="567"/>
      </w:pPr>
      <w:rPr>
        <w:rFonts w:hint="default"/>
      </w:rPr>
    </w:lvl>
    <w:lvl w:ilvl="7">
      <w:start w:val="1"/>
      <w:numFmt w:val="upperRoman"/>
      <w:pStyle w:val="LLHeadingLevel8numbered"/>
      <w:lvlText w:val="(%8)"/>
      <w:lvlJc w:val="left"/>
      <w:pPr>
        <w:ind w:left="3686" w:hanging="567"/>
      </w:pPr>
      <w:rPr>
        <w:rFonts w:hint="default"/>
      </w:rPr>
    </w:lvl>
    <w:lvl w:ilvl="8">
      <w:start w:val="1"/>
      <w:numFmt w:val="lowerRoman"/>
      <w:pStyle w:val="LLHeadingLevel9numbered"/>
      <w:lvlText w:val="(%9)"/>
      <w:lvlJc w:val="left"/>
      <w:pPr>
        <w:ind w:left="3686" w:hanging="567"/>
      </w:pPr>
      <w:rPr>
        <w:rFonts w:hint="default"/>
      </w:rPr>
    </w:lvl>
  </w:abstractNum>
  <w:num w:numId="1">
    <w:abstractNumId w:val="13"/>
  </w:num>
  <w:num w:numId="2">
    <w:abstractNumId w:val="15"/>
  </w:num>
  <w:num w:numId="3">
    <w:abstractNumId w:val="16"/>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2"/>
  </w:num>
  <w:num w:numId="15">
    <w:abstractNumId w:val="10"/>
  </w:num>
  <w:num w:numId="16">
    <w:abstractNumId w:val="11"/>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77"/>
    <w:rsid w:val="00004472"/>
    <w:rsid w:val="00015D2F"/>
    <w:rsid w:val="00016FDA"/>
    <w:rsid w:val="0003669A"/>
    <w:rsid w:val="00037545"/>
    <w:rsid w:val="00043861"/>
    <w:rsid w:val="000600A8"/>
    <w:rsid w:val="00084AA3"/>
    <w:rsid w:val="00084DA5"/>
    <w:rsid w:val="0008725D"/>
    <w:rsid w:val="00091EB8"/>
    <w:rsid w:val="000A41E3"/>
    <w:rsid w:val="000C189E"/>
    <w:rsid w:val="000C58D8"/>
    <w:rsid w:val="000D019F"/>
    <w:rsid w:val="000E0493"/>
    <w:rsid w:val="000E1FCB"/>
    <w:rsid w:val="000F498C"/>
    <w:rsid w:val="001361A7"/>
    <w:rsid w:val="0013626F"/>
    <w:rsid w:val="00144ADE"/>
    <w:rsid w:val="001721EF"/>
    <w:rsid w:val="001964E9"/>
    <w:rsid w:val="001A3F13"/>
    <w:rsid w:val="001A7ED0"/>
    <w:rsid w:val="001B2332"/>
    <w:rsid w:val="001B27E5"/>
    <w:rsid w:val="001C47EC"/>
    <w:rsid w:val="001F6E22"/>
    <w:rsid w:val="00201655"/>
    <w:rsid w:val="00207537"/>
    <w:rsid w:val="002717B4"/>
    <w:rsid w:val="002C1F68"/>
    <w:rsid w:val="002E6B45"/>
    <w:rsid w:val="002F0E57"/>
    <w:rsid w:val="002F2699"/>
    <w:rsid w:val="00304E77"/>
    <w:rsid w:val="00323639"/>
    <w:rsid w:val="00344EFE"/>
    <w:rsid w:val="00382420"/>
    <w:rsid w:val="00386FC7"/>
    <w:rsid w:val="003A6A2B"/>
    <w:rsid w:val="003C13CA"/>
    <w:rsid w:val="003C503F"/>
    <w:rsid w:val="003E369C"/>
    <w:rsid w:val="0040752E"/>
    <w:rsid w:val="00425182"/>
    <w:rsid w:val="00431F71"/>
    <w:rsid w:val="0045576F"/>
    <w:rsid w:val="0049476D"/>
    <w:rsid w:val="004956CE"/>
    <w:rsid w:val="004A50C4"/>
    <w:rsid w:val="004A6F14"/>
    <w:rsid w:val="004C0F9E"/>
    <w:rsid w:val="004D4FE6"/>
    <w:rsid w:val="004D710F"/>
    <w:rsid w:val="004E0DC1"/>
    <w:rsid w:val="00540FBC"/>
    <w:rsid w:val="00566ED9"/>
    <w:rsid w:val="00576C27"/>
    <w:rsid w:val="005945C9"/>
    <w:rsid w:val="005A2EC2"/>
    <w:rsid w:val="005B5872"/>
    <w:rsid w:val="005E71F8"/>
    <w:rsid w:val="00604077"/>
    <w:rsid w:val="0061204E"/>
    <w:rsid w:val="00640B66"/>
    <w:rsid w:val="00646202"/>
    <w:rsid w:val="00660153"/>
    <w:rsid w:val="006670F9"/>
    <w:rsid w:val="006705DF"/>
    <w:rsid w:val="00670946"/>
    <w:rsid w:val="006D235D"/>
    <w:rsid w:val="00702FD8"/>
    <w:rsid w:val="0070354E"/>
    <w:rsid w:val="00710B35"/>
    <w:rsid w:val="00721D97"/>
    <w:rsid w:val="00754F0C"/>
    <w:rsid w:val="0077661A"/>
    <w:rsid w:val="007A33A1"/>
    <w:rsid w:val="007B0056"/>
    <w:rsid w:val="007B5F99"/>
    <w:rsid w:val="007D4933"/>
    <w:rsid w:val="007D5CDE"/>
    <w:rsid w:val="007D7F3A"/>
    <w:rsid w:val="007E7C80"/>
    <w:rsid w:val="008105B0"/>
    <w:rsid w:val="0081622D"/>
    <w:rsid w:val="008200F6"/>
    <w:rsid w:val="00822FB8"/>
    <w:rsid w:val="0085775A"/>
    <w:rsid w:val="00884806"/>
    <w:rsid w:val="0088599E"/>
    <w:rsid w:val="00887378"/>
    <w:rsid w:val="008B0DED"/>
    <w:rsid w:val="008B1A1D"/>
    <w:rsid w:val="008C019A"/>
    <w:rsid w:val="009055D1"/>
    <w:rsid w:val="00921CD3"/>
    <w:rsid w:val="009527BC"/>
    <w:rsid w:val="00960A9D"/>
    <w:rsid w:val="009A0D7E"/>
    <w:rsid w:val="009A416D"/>
    <w:rsid w:val="009D5A86"/>
    <w:rsid w:val="009E196D"/>
    <w:rsid w:val="009E307E"/>
    <w:rsid w:val="009E4583"/>
    <w:rsid w:val="009E5466"/>
    <w:rsid w:val="00A024AB"/>
    <w:rsid w:val="00A265A6"/>
    <w:rsid w:val="00A44370"/>
    <w:rsid w:val="00A578CC"/>
    <w:rsid w:val="00A6488B"/>
    <w:rsid w:val="00A9661B"/>
    <w:rsid w:val="00A972A8"/>
    <w:rsid w:val="00AA30D8"/>
    <w:rsid w:val="00AB57F5"/>
    <w:rsid w:val="00AF40A4"/>
    <w:rsid w:val="00B13431"/>
    <w:rsid w:val="00B22BD6"/>
    <w:rsid w:val="00B30FE3"/>
    <w:rsid w:val="00B5173E"/>
    <w:rsid w:val="00B56A15"/>
    <w:rsid w:val="00B72850"/>
    <w:rsid w:val="00B853B7"/>
    <w:rsid w:val="00B936E6"/>
    <w:rsid w:val="00BB1B18"/>
    <w:rsid w:val="00BB325E"/>
    <w:rsid w:val="00BB4D55"/>
    <w:rsid w:val="00BD52EE"/>
    <w:rsid w:val="00BE3BE5"/>
    <w:rsid w:val="00BE423D"/>
    <w:rsid w:val="00BF0BDA"/>
    <w:rsid w:val="00BF140A"/>
    <w:rsid w:val="00BF47CC"/>
    <w:rsid w:val="00C00F1E"/>
    <w:rsid w:val="00C06B31"/>
    <w:rsid w:val="00C15644"/>
    <w:rsid w:val="00C219E5"/>
    <w:rsid w:val="00C43FCB"/>
    <w:rsid w:val="00C57C3A"/>
    <w:rsid w:val="00C76A82"/>
    <w:rsid w:val="00C82A7E"/>
    <w:rsid w:val="00C956FE"/>
    <w:rsid w:val="00CB3D1B"/>
    <w:rsid w:val="00CF7454"/>
    <w:rsid w:val="00D001A7"/>
    <w:rsid w:val="00D0145B"/>
    <w:rsid w:val="00D041FA"/>
    <w:rsid w:val="00D22107"/>
    <w:rsid w:val="00D42880"/>
    <w:rsid w:val="00D4333E"/>
    <w:rsid w:val="00D47035"/>
    <w:rsid w:val="00D47225"/>
    <w:rsid w:val="00D5153D"/>
    <w:rsid w:val="00D57B5D"/>
    <w:rsid w:val="00D71EEA"/>
    <w:rsid w:val="00D74957"/>
    <w:rsid w:val="00D8433E"/>
    <w:rsid w:val="00D85265"/>
    <w:rsid w:val="00D96ADB"/>
    <w:rsid w:val="00DB5A3E"/>
    <w:rsid w:val="00DB7B68"/>
    <w:rsid w:val="00DD4107"/>
    <w:rsid w:val="00DE6051"/>
    <w:rsid w:val="00DF08B2"/>
    <w:rsid w:val="00DF7511"/>
    <w:rsid w:val="00E02009"/>
    <w:rsid w:val="00E10E86"/>
    <w:rsid w:val="00EB727F"/>
    <w:rsid w:val="00EC72AE"/>
    <w:rsid w:val="00EE3349"/>
    <w:rsid w:val="00EF1A9D"/>
    <w:rsid w:val="00EF2961"/>
    <w:rsid w:val="00EF4ABB"/>
    <w:rsid w:val="00F12CDB"/>
    <w:rsid w:val="00F14220"/>
    <w:rsid w:val="00F14ACD"/>
    <w:rsid w:val="00F17147"/>
    <w:rsid w:val="00F27D0C"/>
    <w:rsid w:val="00F416AD"/>
    <w:rsid w:val="00F4418B"/>
    <w:rsid w:val="00F56499"/>
    <w:rsid w:val="00F94689"/>
    <w:rsid w:val="00FB4114"/>
    <w:rsid w:val="00FC0496"/>
    <w:rsid w:val="00FD4C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DBD6"/>
  <w15:docId w15:val="{7BC1988C-52A7-414D-A544-036A298C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511"/>
    <w:rPr>
      <w:rFonts w:asciiTheme="minorHAnsi" w:hAnsiTheme="minorHAnsi" w:cstheme="minorBidi"/>
      <w:sz w:val="22"/>
      <w:szCs w:val="22"/>
    </w:rPr>
  </w:style>
  <w:style w:type="paragraph" w:styleId="berschrift1">
    <w:name w:val="heading 1"/>
    <w:basedOn w:val="Standard"/>
    <w:next w:val="Standard"/>
    <w:link w:val="berschrift1Zchn"/>
    <w:uiPriority w:val="9"/>
    <w:qFormat/>
    <w:rsid w:val="004E0D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E0D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4E0DC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4E0DC1"/>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9">
    <w:name w:val="heading 9"/>
    <w:basedOn w:val="Standard"/>
    <w:next w:val="Standard"/>
    <w:link w:val="berschrift9Zchn"/>
    <w:uiPriority w:val="9"/>
    <w:semiHidden/>
    <w:unhideWhenUsed/>
    <w:qFormat/>
    <w:rsid w:val="004E0D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LParagraphLevel1numbered">
    <w:name w:val="LL Paragraph Level 1 numbered"/>
    <w:basedOn w:val="LLHeadingLevel1numbered"/>
    <w:qFormat/>
    <w:rsid w:val="00DF7511"/>
    <w:pPr>
      <w:outlineLvl w:val="9"/>
    </w:pPr>
    <w:rPr>
      <w:b w:val="0"/>
    </w:rPr>
  </w:style>
  <w:style w:type="paragraph" w:customStyle="1" w:styleId="LLParagraphLevel2numbered">
    <w:name w:val="LL Paragraph Level 2 numbered"/>
    <w:basedOn w:val="LLHeadingLevel2numbered"/>
    <w:qFormat/>
    <w:rsid w:val="003C13CA"/>
    <w:pPr>
      <w:outlineLvl w:val="9"/>
    </w:pPr>
    <w:rPr>
      <w:b w:val="0"/>
    </w:rPr>
  </w:style>
  <w:style w:type="paragraph" w:customStyle="1" w:styleId="LLParagraphLevel3numbered">
    <w:name w:val="LL Paragraph Level 3 numbered"/>
    <w:basedOn w:val="LLHeadingLevel3numbered"/>
    <w:qFormat/>
    <w:rsid w:val="003C13CA"/>
    <w:pPr>
      <w:outlineLvl w:val="9"/>
    </w:pPr>
    <w:rPr>
      <w:b w:val="0"/>
    </w:rPr>
  </w:style>
  <w:style w:type="paragraph" w:customStyle="1" w:styleId="LLParagraphLevel4numbered">
    <w:name w:val="LL Paragraph Level 4 numbered"/>
    <w:basedOn w:val="LLHeadingLevel4numbered"/>
    <w:qFormat/>
    <w:rsid w:val="003C13CA"/>
    <w:pPr>
      <w:outlineLvl w:val="9"/>
    </w:pPr>
    <w:rPr>
      <w:b w:val="0"/>
    </w:rPr>
  </w:style>
  <w:style w:type="paragraph" w:customStyle="1" w:styleId="LLParagraphLevel5numbered">
    <w:name w:val="LL Paragraph Level 5 numbered"/>
    <w:basedOn w:val="LLHeadingLevel5numbered"/>
    <w:qFormat/>
    <w:rsid w:val="003C13CA"/>
    <w:rPr>
      <w:b w:val="0"/>
    </w:rPr>
  </w:style>
  <w:style w:type="paragraph" w:customStyle="1" w:styleId="LLParagraphLevel6numbered">
    <w:name w:val="LL Paragraph Level 6 numbered"/>
    <w:basedOn w:val="LLHeadingLevel6numbered"/>
    <w:qFormat/>
    <w:rsid w:val="003C13CA"/>
    <w:rPr>
      <w:b w:val="0"/>
    </w:rPr>
  </w:style>
  <w:style w:type="paragraph" w:customStyle="1" w:styleId="LLParagraphLevel7numbered">
    <w:name w:val="LL Paragraph Level 7 numbered"/>
    <w:basedOn w:val="LLHeadingLevel7numbered"/>
    <w:qFormat/>
    <w:rsid w:val="003C13CA"/>
    <w:rPr>
      <w:b w:val="0"/>
    </w:rPr>
  </w:style>
  <w:style w:type="paragraph" w:customStyle="1" w:styleId="LLParagraphLevel8numbered">
    <w:name w:val="LL Paragraph Level 8 numbered"/>
    <w:basedOn w:val="LLHeadingLevel8numbered"/>
    <w:qFormat/>
    <w:rsid w:val="003C13CA"/>
    <w:rPr>
      <w:b w:val="0"/>
    </w:rPr>
  </w:style>
  <w:style w:type="paragraph" w:customStyle="1" w:styleId="LLParagraphLevel1">
    <w:name w:val="LL Paragraph Level 1"/>
    <w:basedOn w:val="LLHeadingLevel1"/>
    <w:qFormat/>
    <w:rsid w:val="00DF7511"/>
    <w:pPr>
      <w:outlineLvl w:val="9"/>
    </w:pPr>
    <w:rPr>
      <w:b w:val="0"/>
    </w:rPr>
  </w:style>
  <w:style w:type="paragraph" w:customStyle="1" w:styleId="LLParagraphLevel2">
    <w:name w:val="LL Paragraph Level 2"/>
    <w:basedOn w:val="LLHeadingLevel2"/>
    <w:qFormat/>
    <w:rsid w:val="00084AA3"/>
    <w:pPr>
      <w:outlineLvl w:val="9"/>
    </w:pPr>
    <w:rPr>
      <w:b w:val="0"/>
    </w:rPr>
  </w:style>
  <w:style w:type="paragraph" w:customStyle="1" w:styleId="LLParagraphLevel3">
    <w:name w:val="LL Paragraph Level 3"/>
    <w:basedOn w:val="LLHeadingLevel3"/>
    <w:qFormat/>
    <w:rsid w:val="00084AA3"/>
    <w:pPr>
      <w:outlineLvl w:val="9"/>
    </w:pPr>
    <w:rPr>
      <w:b w:val="0"/>
    </w:rPr>
  </w:style>
  <w:style w:type="paragraph" w:customStyle="1" w:styleId="LLParagraphLevel4">
    <w:name w:val="LL Paragraph Level 4"/>
    <w:basedOn w:val="LLHeadingLevel4"/>
    <w:qFormat/>
    <w:rsid w:val="00084AA3"/>
    <w:pPr>
      <w:outlineLvl w:val="9"/>
    </w:pPr>
    <w:rPr>
      <w:b w:val="0"/>
    </w:rPr>
  </w:style>
  <w:style w:type="paragraph" w:customStyle="1" w:styleId="LLParagraphLevel5">
    <w:name w:val="LL Paragraph Level 5"/>
    <w:basedOn w:val="LLHeadingLevel5"/>
    <w:qFormat/>
    <w:rsid w:val="00084AA3"/>
    <w:rPr>
      <w:b w:val="0"/>
    </w:rPr>
  </w:style>
  <w:style w:type="paragraph" w:customStyle="1" w:styleId="LLParagraphLevel6">
    <w:name w:val="LL Paragraph Level 6"/>
    <w:basedOn w:val="LLHeadingLevel6"/>
    <w:qFormat/>
    <w:rsid w:val="00084AA3"/>
    <w:rPr>
      <w:b w:val="0"/>
    </w:rPr>
  </w:style>
  <w:style w:type="paragraph" w:customStyle="1" w:styleId="LLParagraphLevel7">
    <w:name w:val="LL Paragraph Level 7"/>
    <w:basedOn w:val="LLHeadingLevel7"/>
    <w:qFormat/>
    <w:rsid w:val="00084AA3"/>
    <w:rPr>
      <w:b w:val="0"/>
    </w:rPr>
  </w:style>
  <w:style w:type="paragraph" w:customStyle="1" w:styleId="LLParagraphLevel8">
    <w:name w:val="LL Paragraph Level 8"/>
    <w:basedOn w:val="LLHeadingLevel8"/>
    <w:qFormat/>
    <w:rsid w:val="00084AA3"/>
    <w:rPr>
      <w:b w:val="0"/>
    </w:rPr>
  </w:style>
  <w:style w:type="paragraph" w:customStyle="1" w:styleId="LLParagraphLevel9">
    <w:name w:val="LL Paragraph Level 9"/>
    <w:basedOn w:val="LLHeadingLevel9"/>
    <w:qFormat/>
    <w:rsid w:val="00084AA3"/>
    <w:rPr>
      <w:b w:val="0"/>
    </w:rPr>
  </w:style>
  <w:style w:type="paragraph" w:customStyle="1" w:styleId="LLStandard">
    <w:name w:val="LL Standard"/>
    <w:basedOn w:val="Standard"/>
    <w:qFormat/>
    <w:rsid w:val="00C82A7E"/>
  </w:style>
  <w:style w:type="paragraph" w:customStyle="1" w:styleId="LLHeadingLevel1numbered">
    <w:name w:val="LL Heading Level 1 numbered"/>
    <w:basedOn w:val="LLStandard"/>
    <w:qFormat/>
    <w:rsid w:val="00D8433E"/>
    <w:pPr>
      <w:numPr>
        <w:numId w:val="3"/>
      </w:numPr>
      <w:spacing w:before="480" w:after="240"/>
      <w:ind w:left="851" w:hanging="851"/>
      <w:outlineLvl w:val="0"/>
    </w:pPr>
    <w:rPr>
      <w:b/>
    </w:rPr>
  </w:style>
  <w:style w:type="paragraph" w:customStyle="1" w:styleId="LLHeadingLevel2numbered">
    <w:name w:val="LL Heading Level 2 numbered"/>
    <w:basedOn w:val="LLStandard"/>
    <w:qFormat/>
    <w:rsid w:val="00D8433E"/>
    <w:pPr>
      <w:numPr>
        <w:ilvl w:val="1"/>
        <w:numId w:val="3"/>
      </w:numPr>
      <w:spacing w:before="240" w:after="240"/>
      <w:outlineLvl w:val="1"/>
    </w:pPr>
    <w:rPr>
      <w:b/>
    </w:rPr>
  </w:style>
  <w:style w:type="paragraph" w:customStyle="1" w:styleId="LLHeadingLevel3numbered">
    <w:name w:val="LL Heading Level 3 numbered"/>
    <w:basedOn w:val="LLStandard"/>
    <w:qFormat/>
    <w:rsid w:val="00D8433E"/>
    <w:pPr>
      <w:numPr>
        <w:ilvl w:val="2"/>
        <w:numId w:val="3"/>
      </w:numPr>
      <w:spacing w:before="240" w:after="240"/>
      <w:outlineLvl w:val="2"/>
    </w:pPr>
    <w:rPr>
      <w:b/>
    </w:rPr>
  </w:style>
  <w:style w:type="paragraph" w:customStyle="1" w:styleId="LLHeadingLevel4numbered">
    <w:name w:val="LL Heading Level 4 numbered"/>
    <w:basedOn w:val="LLStandard"/>
    <w:qFormat/>
    <w:rsid w:val="003C13CA"/>
    <w:pPr>
      <w:numPr>
        <w:ilvl w:val="3"/>
        <w:numId w:val="3"/>
      </w:numPr>
      <w:spacing w:before="240" w:after="240"/>
      <w:outlineLvl w:val="3"/>
    </w:pPr>
    <w:rPr>
      <w:b/>
    </w:rPr>
  </w:style>
  <w:style w:type="paragraph" w:customStyle="1" w:styleId="LLHeadingLevel5numbered">
    <w:name w:val="LL Heading Level 5 numbered"/>
    <w:basedOn w:val="LLStandard"/>
    <w:qFormat/>
    <w:rsid w:val="003C13CA"/>
    <w:pPr>
      <w:numPr>
        <w:ilvl w:val="4"/>
        <w:numId w:val="3"/>
      </w:numPr>
      <w:spacing w:before="240" w:after="240"/>
    </w:pPr>
    <w:rPr>
      <w:b/>
    </w:rPr>
  </w:style>
  <w:style w:type="paragraph" w:customStyle="1" w:styleId="LLHeadingLevel6numbered">
    <w:name w:val="LL Heading Level 6 numbered"/>
    <w:basedOn w:val="LLStandard"/>
    <w:qFormat/>
    <w:rsid w:val="003C13CA"/>
    <w:pPr>
      <w:numPr>
        <w:ilvl w:val="5"/>
        <w:numId w:val="3"/>
      </w:numPr>
      <w:spacing w:before="240" w:after="240"/>
    </w:pPr>
    <w:rPr>
      <w:b/>
    </w:rPr>
  </w:style>
  <w:style w:type="paragraph" w:customStyle="1" w:styleId="LLHeadingLevel7numbered">
    <w:name w:val="LL Heading Level 7 numbered"/>
    <w:basedOn w:val="LLStandard"/>
    <w:qFormat/>
    <w:rsid w:val="00BB325E"/>
    <w:pPr>
      <w:numPr>
        <w:ilvl w:val="6"/>
        <w:numId w:val="3"/>
      </w:numPr>
      <w:spacing w:before="240" w:after="240"/>
    </w:pPr>
    <w:rPr>
      <w:b/>
    </w:rPr>
  </w:style>
  <w:style w:type="paragraph" w:customStyle="1" w:styleId="LLHeadingLevel8numbered">
    <w:name w:val="LL Heading Level 8 numbered"/>
    <w:basedOn w:val="LLStandard"/>
    <w:qFormat/>
    <w:rsid w:val="00BB325E"/>
    <w:pPr>
      <w:numPr>
        <w:ilvl w:val="7"/>
        <w:numId w:val="3"/>
      </w:numPr>
      <w:spacing w:before="240" w:after="240"/>
    </w:pPr>
    <w:rPr>
      <w:b/>
    </w:rPr>
  </w:style>
  <w:style w:type="paragraph" w:customStyle="1" w:styleId="LLHeadingLevel9numbered">
    <w:name w:val="LL Heading Level 9 numbered"/>
    <w:basedOn w:val="LLStandard"/>
    <w:qFormat/>
    <w:rsid w:val="00BB325E"/>
    <w:pPr>
      <w:numPr>
        <w:ilvl w:val="8"/>
        <w:numId w:val="3"/>
      </w:numPr>
      <w:spacing w:after="240"/>
    </w:pPr>
    <w:rPr>
      <w:b/>
    </w:rPr>
  </w:style>
  <w:style w:type="paragraph" w:customStyle="1" w:styleId="LLOrderedList">
    <w:name w:val="LL Ordered List"/>
    <w:basedOn w:val="LLStandard"/>
    <w:qFormat/>
    <w:rsid w:val="00BF140A"/>
    <w:pPr>
      <w:numPr>
        <w:ilvl w:val="1"/>
        <w:numId w:val="1"/>
      </w:numPr>
      <w:spacing w:after="240"/>
    </w:pPr>
  </w:style>
  <w:style w:type="paragraph" w:customStyle="1" w:styleId="LLHeadingLevel1">
    <w:name w:val="LL Heading Level 1"/>
    <w:basedOn w:val="LLStandard"/>
    <w:qFormat/>
    <w:rsid w:val="00D8433E"/>
    <w:pPr>
      <w:keepNext/>
      <w:spacing w:after="240"/>
      <w:outlineLvl w:val="0"/>
    </w:pPr>
    <w:rPr>
      <w:b/>
    </w:rPr>
  </w:style>
  <w:style w:type="paragraph" w:styleId="Kopfzeile">
    <w:name w:val="header"/>
    <w:basedOn w:val="Standard"/>
    <w:link w:val="KopfzeileZchn"/>
    <w:uiPriority w:val="99"/>
    <w:unhideWhenUsed/>
    <w:rsid w:val="009527BC"/>
    <w:pPr>
      <w:tabs>
        <w:tab w:val="center" w:pos="4536"/>
        <w:tab w:val="right" w:pos="9072"/>
      </w:tabs>
    </w:pPr>
  </w:style>
  <w:style w:type="paragraph" w:customStyle="1" w:styleId="LLHeadingLevel2">
    <w:name w:val="LL Heading Level 2"/>
    <w:basedOn w:val="LLStandard"/>
    <w:qFormat/>
    <w:rsid w:val="00D8433E"/>
    <w:pPr>
      <w:keepNext/>
      <w:spacing w:after="240"/>
      <w:ind w:left="851"/>
      <w:outlineLvl w:val="1"/>
    </w:pPr>
    <w:rPr>
      <w:b/>
    </w:rPr>
  </w:style>
  <w:style w:type="character" w:customStyle="1" w:styleId="KopfzeileZchn">
    <w:name w:val="Kopfzeile Zchn"/>
    <w:basedOn w:val="Absatz-Standardschriftart"/>
    <w:link w:val="Kopfzeile"/>
    <w:uiPriority w:val="99"/>
    <w:rsid w:val="009527BC"/>
    <w:rPr>
      <w:rFonts w:cstheme="minorBidi"/>
      <w:sz w:val="22"/>
      <w:szCs w:val="22"/>
    </w:rPr>
  </w:style>
  <w:style w:type="paragraph" w:customStyle="1" w:styleId="LLHeadingLevel3">
    <w:name w:val="LL Heading Level 3"/>
    <w:basedOn w:val="LLStandard"/>
    <w:qFormat/>
    <w:rsid w:val="00D8433E"/>
    <w:pPr>
      <w:keepNext/>
      <w:spacing w:after="240"/>
      <w:ind w:left="851"/>
      <w:outlineLvl w:val="2"/>
    </w:pPr>
    <w:rPr>
      <w:b/>
    </w:rPr>
  </w:style>
  <w:style w:type="paragraph" w:styleId="Fuzeile">
    <w:name w:val="footer"/>
    <w:basedOn w:val="Standard"/>
    <w:link w:val="FuzeileZchn"/>
    <w:uiPriority w:val="99"/>
    <w:unhideWhenUsed/>
    <w:rsid w:val="009527BC"/>
    <w:pPr>
      <w:tabs>
        <w:tab w:val="center" w:pos="4536"/>
        <w:tab w:val="right" w:pos="9072"/>
      </w:tabs>
    </w:pPr>
  </w:style>
  <w:style w:type="paragraph" w:customStyle="1" w:styleId="LLHeadingLevel4">
    <w:name w:val="LL Heading Level 4"/>
    <w:basedOn w:val="LLStandard"/>
    <w:qFormat/>
    <w:rsid w:val="00084AA3"/>
    <w:pPr>
      <w:keepNext/>
      <w:spacing w:after="240"/>
      <w:ind w:left="1418"/>
      <w:outlineLvl w:val="3"/>
    </w:pPr>
    <w:rPr>
      <w:b/>
    </w:rPr>
  </w:style>
  <w:style w:type="character" w:customStyle="1" w:styleId="FuzeileZchn">
    <w:name w:val="Fußzeile Zchn"/>
    <w:basedOn w:val="Absatz-Standardschriftart"/>
    <w:link w:val="Fuzeile"/>
    <w:uiPriority w:val="99"/>
    <w:rsid w:val="009527BC"/>
    <w:rPr>
      <w:rFonts w:cstheme="minorBidi"/>
      <w:sz w:val="22"/>
      <w:szCs w:val="22"/>
    </w:rPr>
  </w:style>
  <w:style w:type="paragraph" w:customStyle="1" w:styleId="LLHeadingLevel5">
    <w:name w:val="LL Heading Level 5"/>
    <w:basedOn w:val="LLStandard"/>
    <w:qFormat/>
    <w:rsid w:val="00A265A6"/>
    <w:pPr>
      <w:keepNext/>
      <w:spacing w:after="240"/>
      <w:ind w:left="1985"/>
    </w:pPr>
    <w:rPr>
      <w:b/>
    </w:rPr>
  </w:style>
  <w:style w:type="paragraph" w:customStyle="1" w:styleId="LLHeadingLevel6">
    <w:name w:val="LL Heading Level 6"/>
    <w:basedOn w:val="LLStandard"/>
    <w:qFormat/>
    <w:rsid w:val="00A265A6"/>
    <w:pPr>
      <w:keepNext/>
      <w:spacing w:after="240"/>
      <w:ind w:left="2552"/>
    </w:pPr>
    <w:rPr>
      <w:b/>
    </w:rPr>
  </w:style>
  <w:style w:type="paragraph" w:customStyle="1" w:styleId="LLHeadingLevel7">
    <w:name w:val="LL Heading Level 7"/>
    <w:basedOn w:val="LLStandard"/>
    <w:qFormat/>
    <w:rsid w:val="00A265A6"/>
    <w:pPr>
      <w:keepNext/>
      <w:spacing w:after="240"/>
      <w:ind w:left="3119"/>
    </w:pPr>
    <w:rPr>
      <w:b/>
    </w:rPr>
  </w:style>
  <w:style w:type="paragraph" w:customStyle="1" w:styleId="LLHeadingLevel8">
    <w:name w:val="LL Heading Level 8"/>
    <w:basedOn w:val="LLStandard"/>
    <w:qFormat/>
    <w:rsid w:val="00A265A6"/>
    <w:pPr>
      <w:keepNext/>
      <w:spacing w:after="240"/>
      <w:ind w:left="3686"/>
    </w:pPr>
    <w:rPr>
      <w:b/>
    </w:rPr>
  </w:style>
  <w:style w:type="paragraph" w:customStyle="1" w:styleId="LLHeadingLevel9">
    <w:name w:val="LL Heading Level 9"/>
    <w:basedOn w:val="LLStandard"/>
    <w:qFormat/>
    <w:rsid w:val="00A265A6"/>
    <w:pPr>
      <w:keepNext/>
      <w:spacing w:after="240"/>
      <w:ind w:left="3686"/>
    </w:pPr>
    <w:rPr>
      <w:b/>
    </w:rPr>
  </w:style>
  <w:style w:type="paragraph" w:customStyle="1" w:styleId="LLSecondaryText">
    <w:name w:val="LL Secondary Text"/>
    <w:basedOn w:val="LLStandard"/>
    <w:qFormat/>
    <w:rsid w:val="004A6F14"/>
    <w:rPr>
      <w:sz w:val="20"/>
    </w:rPr>
  </w:style>
  <w:style w:type="paragraph" w:customStyle="1" w:styleId="LLUnorderedList">
    <w:name w:val="LL Unordered List"/>
    <w:basedOn w:val="LLStandard"/>
    <w:qFormat/>
    <w:rsid w:val="00F4418B"/>
    <w:pPr>
      <w:numPr>
        <w:numId w:val="2"/>
      </w:numPr>
      <w:spacing w:after="240"/>
      <w:ind w:left="425" w:hanging="425"/>
      <w:contextualSpacing/>
    </w:pPr>
  </w:style>
  <w:style w:type="paragraph" w:customStyle="1" w:styleId="LLUnorderedListLevel1">
    <w:name w:val="LL Unordered List Level 1"/>
    <w:basedOn w:val="LLUnorderedList"/>
    <w:qFormat/>
    <w:rsid w:val="00F4418B"/>
  </w:style>
  <w:style w:type="paragraph" w:customStyle="1" w:styleId="LLUnorderedListLevel2">
    <w:name w:val="LL Unordered List Level 2"/>
    <w:basedOn w:val="LLUnorderedList"/>
    <w:qFormat/>
    <w:rsid w:val="00F4418B"/>
    <w:pPr>
      <w:ind w:left="1276"/>
    </w:pPr>
  </w:style>
  <w:style w:type="paragraph" w:customStyle="1" w:styleId="LLUnorderedListLevel3">
    <w:name w:val="LL Unordered List Level 3"/>
    <w:basedOn w:val="LLUnorderedList"/>
    <w:qFormat/>
    <w:rsid w:val="00F4418B"/>
    <w:pPr>
      <w:ind w:left="1276"/>
    </w:pPr>
  </w:style>
  <w:style w:type="paragraph" w:customStyle="1" w:styleId="LLUnorderedListLevel4">
    <w:name w:val="LL Unordered List Level 4"/>
    <w:basedOn w:val="LLUnorderedList"/>
    <w:qFormat/>
    <w:rsid w:val="00EF1A9D"/>
    <w:pPr>
      <w:ind w:left="1843"/>
    </w:pPr>
  </w:style>
  <w:style w:type="paragraph" w:customStyle="1" w:styleId="LLUnorderedListLevel5">
    <w:name w:val="LL Unordered List Level 5"/>
    <w:basedOn w:val="LLUnorderedList"/>
    <w:qFormat/>
    <w:rsid w:val="00EF1A9D"/>
    <w:pPr>
      <w:ind w:left="2410"/>
    </w:pPr>
  </w:style>
  <w:style w:type="paragraph" w:customStyle="1" w:styleId="LLUnorderedListLevel6">
    <w:name w:val="LL Unordered List Level 6"/>
    <w:basedOn w:val="LLUnorderedList"/>
    <w:qFormat/>
    <w:rsid w:val="00EF1A9D"/>
    <w:pPr>
      <w:ind w:left="2977"/>
    </w:pPr>
  </w:style>
  <w:style w:type="paragraph" w:customStyle="1" w:styleId="LLUnorderedListLevel7">
    <w:name w:val="LL Unordered List Level 7"/>
    <w:basedOn w:val="LLUnorderedList"/>
    <w:qFormat/>
    <w:rsid w:val="00EF1A9D"/>
    <w:pPr>
      <w:ind w:left="3544"/>
    </w:pPr>
  </w:style>
  <w:style w:type="paragraph" w:customStyle="1" w:styleId="LLUnorderedListLevel8">
    <w:name w:val="LL Unordered List Level 8"/>
    <w:basedOn w:val="LLUnorderedList"/>
    <w:qFormat/>
    <w:rsid w:val="00EF1A9D"/>
    <w:pPr>
      <w:ind w:left="4111"/>
    </w:pPr>
  </w:style>
  <w:style w:type="paragraph" w:customStyle="1" w:styleId="LLUnorderedListLevel9">
    <w:name w:val="LL Unordered List Level 9"/>
    <w:basedOn w:val="LLUnorderedList"/>
    <w:qFormat/>
    <w:rsid w:val="004A6F14"/>
    <w:pPr>
      <w:ind w:left="4111"/>
    </w:pPr>
  </w:style>
  <w:style w:type="table" w:customStyle="1" w:styleId="LLTable">
    <w:name w:val="LL Table"/>
    <w:basedOn w:val="NormaleTabelle"/>
    <w:uiPriority w:val="99"/>
    <w:rsid w:val="000A41E3"/>
    <w:tblPr>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uiPriority w:val="9"/>
    <w:rsid w:val="004E0DC1"/>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4E0DC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C00F1E"/>
    <w:pPr>
      <w:spacing w:before="240" w:after="120"/>
    </w:pPr>
    <w:rPr>
      <w:rFonts w:cstheme="minorHAnsi"/>
      <w:b/>
      <w:bCs/>
      <w:sz w:val="20"/>
      <w:szCs w:val="20"/>
    </w:rPr>
  </w:style>
  <w:style w:type="paragraph" w:styleId="Verzeichnis2">
    <w:name w:val="toc 2"/>
    <w:basedOn w:val="Standard"/>
    <w:next w:val="Standard"/>
    <w:autoRedefine/>
    <w:uiPriority w:val="39"/>
    <w:unhideWhenUsed/>
    <w:rsid w:val="004E0DC1"/>
    <w:pPr>
      <w:spacing w:before="120"/>
      <w:ind w:left="220"/>
    </w:pPr>
    <w:rPr>
      <w:rFonts w:cstheme="minorHAnsi"/>
      <w:i/>
      <w:iCs/>
      <w:sz w:val="20"/>
      <w:szCs w:val="20"/>
    </w:rPr>
  </w:style>
  <w:style w:type="character" w:styleId="Hyperlink">
    <w:name w:val="Hyperlink"/>
    <w:basedOn w:val="Absatz-Standardschriftart"/>
    <w:uiPriority w:val="99"/>
    <w:unhideWhenUsed/>
    <w:rsid w:val="004E0DC1"/>
    <w:rPr>
      <w:color w:val="0563C1" w:themeColor="hyperlink"/>
      <w:u w:val="single"/>
    </w:rPr>
  </w:style>
  <w:style w:type="paragraph" w:styleId="Verzeichnis3">
    <w:name w:val="toc 3"/>
    <w:basedOn w:val="Standard"/>
    <w:next w:val="Standard"/>
    <w:autoRedefine/>
    <w:uiPriority w:val="39"/>
    <w:unhideWhenUsed/>
    <w:rsid w:val="004E0DC1"/>
    <w:pPr>
      <w:ind w:left="440"/>
    </w:pPr>
    <w:rPr>
      <w:rFonts w:cstheme="minorHAnsi"/>
      <w:sz w:val="20"/>
      <w:szCs w:val="20"/>
    </w:rPr>
  </w:style>
  <w:style w:type="paragraph" w:styleId="Verzeichnis4">
    <w:name w:val="toc 4"/>
    <w:basedOn w:val="Standard"/>
    <w:next w:val="Standard"/>
    <w:autoRedefine/>
    <w:uiPriority w:val="39"/>
    <w:unhideWhenUsed/>
    <w:rsid w:val="004E0DC1"/>
    <w:pPr>
      <w:ind w:left="660"/>
    </w:pPr>
    <w:rPr>
      <w:rFonts w:cstheme="minorHAnsi"/>
      <w:sz w:val="20"/>
      <w:szCs w:val="20"/>
    </w:rPr>
  </w:style>
  <w:style w:type="paragraph" w:styleId="Verzeichnis5">
    <w:name w:val="toc 5"/>
    <w:basedOn w:val="Standard"/>
    <w:next w:val="Standard"/>
    <w:autoRedefine/>
    <w:uiPriority w:val="39"/>
    <w:unhideWhenUsed/>
    <w:rsid w:val="004E0DC1"/>
    <w:pPr>
      <w:ind w:left="880"/>
    </w:pPr>
    <w:rPr>
      <w:rFonts w:cstheme="minorHAnsi"/>
      <w:sz w:val="20"/>
      <w:szCs w:val="20"/>
    </w:rPr>
  </w:style>
  <w:style w:type="paragraph" w:styleId="Verzeichnis6">
    <w:name w:val="toc 6"/>
    <w:basedOn w:val="Standard"/>
    <w:next w:val="Standard"/>
    <w:autoRedefine/>
    <w:uiPriority w:val="39"/>
    <w:unhideWhenUsed/>
    <w:rsid w:val="004E0DC1"/>
    <w:pPr>
      <w:ind w:left="1100"/>
    </w:pPr>
    <w:rPr>
      <w:rFonts w:cstheme="minorHAnsi"/>
      <w:sz w:val="20"/>
      <w:szCs w:val="20"/>
    </w:rPr>
  </w:style>
  <w:style w:type="paragraph" w:styleId="Verzeichnis7">
    <w:name w:val="toc 7"/>
    <w:basedOn w:val="Standard"/>
    <w:next w:val="Standard"/>
    <w:autoRedefine/>
    <w:uiPriority w:val="39"/>
    <w:unhideWhenUsed/>
    <w:rsid w:val="004E0DC1"/>
    <w:pPr>
      <w:ind w:left="1320"/>
    </w:pPr>
    <w:rPr>
      <w:rFonts w:cstheme="minorHAnsi"/>
      <w:sz w:val="20"/>
      <w:szCs w:val="20"/>
    </w:rPr>
  </w:style>
  <w:style w:type="paragraph" w:styleId="Verzeichnis8">
    <w:name w:val="toc 8"/>
    <w:basedOn w:val="Standard"/>
    <w:next w:val="Standard"/>
    <w:autoRedefine/>
    <w:uiPriority w:val="39"/>
    <w:unhideWhenUsed/>
    <w:rsid w:val="004E0DC1"/>
    <w:pPr>
      <w:ind w:left="1540"/>
    </w:pPr>
    <w:rPr>
      <w:rFonts w:cstheme="minorHAnsi"/>
      <w:sz w:val="20"/>
      <w:szCs w:val="20"/>
    </w:rPr>
  </w:style>
  <w:style w:type="paragraph" w:styleId="Verzeichnis9">
    <w:name w:val="toc 9"/>
    <w:basedOn w:val="Standard"/>
    <w:next w:val="Standard"/>
    <w:autoRedefine/>
    <w:uiPriority w:val="39"/>
    <w:unhideWhenUsed/>
    <w:rsid w:val="004E0DC1"/>
    <w:pPr>
      <w:ind w:left="1760"/>
    </w:pPr>
    <w:rPr>
      <w:rFonts w:cstheme="minorHAnsi"/>
      <w:sz w:val="20"/>
      <w:szCs w:val="20"/>
    </w:rPr>
  </w:style>
  <w:style w:type="character" w:customStyle="1" w:styleId="berschrift2Zchn">
    <w:name w:val="Überschrift 2 Zchn"/>
    <w:basedOn w:val="Absatz-Standardschriftart"/>
    <w:link w:val="berschrift2"/>
    <w:uiPriority w:val="9"/>
    <w:semiHidden/>
    <w:rsid w:val="004E0DC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4E0DC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4E0DC1"/>
    <w:rPr>
      <w:rFonts w:asciiTheme="majorHAnsi" w:eastAsiaTheme="majorEastAsia" w:hAnsiTheme="majorHAnsi" w:cstheme="majorBidi"/>
      <w:i/>
      <w:iCs/>
      <w:color w:val="2E74B5" w:themeColor="accent1" w:themeShade="BF"/>
      <w:sz w:val="22"/>
      <w:szCs w:val="22"/>
    </w:rPr>
  </w:style>
  <w:style w:type="character" w:customStyle="1" w:styleId="berschrift9Zchn">
    <w:name w:val="Überschrift 9 Zchn"/>
    <w:basedOn w:val="Absatz-Standardschriftart"/>
    <w:link w:val="berschrift9"/>
    <w:uiPriority w:val="9"/>
    <w:semiHidden/>
    <w:rsid w:val="004E0DC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E10E86"/>
    <w:pPr>
      <w:ind w:left="720"/>
      <w:contextualSpacing/>
    </w:pPr>
  </w:style>
  <w:style w:type="paragraph" w:styleId="Sprechblasentext">
    <w:name w:val="Balloon Text"/>
    <w:basedOn w:val="Standard"/>
    <w:link w:val="SprechblasentextZchn"/>
    <w:uiPriority w:val="99"/>
    <w:semiHidden/>
    <w:unhideWhenUsed/>
    <w:rsid w:val="00C00F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F1E"/>
    <w:rPr>
      <w:rFonts w:ascii="Tahoma" w:hAnsi="Tahoma" w:cs="Tahoma"/>
      <w:sz w:val="16"/>
      <w:szCs w:val="16"/>
    </w:rPr>
  </w:style>
  <w:style w:type="paragraph" w:customStyle="1" w:styleId="LLParagraphLevel9numbered">
    <w:name w:val="LL Paragraph Level 9 numbered"/>
    <w:basedOn w:val="LLHeadingLevel9numbered"/>
    <w:qFormat/>
    <w:rsid w:val="003C13CA"/>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DE12B-4514-4844-9CB0-9D5A95C0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11586</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Dominik Herzog</cp:lastModifiedBy>
  <cp:revision>3</cp:revision>
  <dcterms:created xsi:type="dcterms:W3CDTF">2020-10-10T11:11:00Z</dcterms:created>
  <dcterms:modified xsi:type="dcterms:W3CDTF">2022-02-02T14:56:00Z</dcterms:modified>
  <cp:category/>
</cp:coreProperties>
</file>